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E8" w:rsidRDefault="00EA4E51" w:rsidP="00EA4E51">
      <w:pPr>
        <w:jc w:val="center"/>
      </w:pPr>
      <w:r>
        <w:t>SWEETWATER UNION HIGH SCHOOL DISTRICT</w:t>
      </w:r>
    </w:p>
    <w:p w:rsidR="00EA4E51" w:rsidRDefault="00EA4E51" w:rsidP="00EA4E51">
      <w:pPr>
        <w:jc w:val="center"/>
      </w:pPr>
      <w:r>
        <w:t>DIVISION OF ADULT EDUCATION</w:t>
      </w:r>
    </w:p>
    <w:p w:rsidR="00EA4E51" w:rsidRDefault="00EA4E51" w:rsidP="00EA4E51">
      <w:pPr>
        <w:jc w:val="center"/>
      </w:pPr>
      <w:r>
        <w:t>Career Technical Education</w:t>
      </w:r>
    </w:p>
    <w:p w:rsidR="00EA4E51" w:rsidRDefault="00EA4E51" w:rsidP="00EA4E51">
      <w:pPr>
        <w:jc w:val="center"/>
      </w:pPr>
    </w:p>
    <w:p w:rsidR="009E766D" w:rsidRDefault="00635B9A" w:rsidP="009E766D">
      <w:pPr>
        <w:pStyle w:val="Heading2"/>
      </w:pPr>
      <w:r>
        <w:rPr>
          <w:b w:val="0"/>
        </w:rPr>
        <w:t>Medical Assistant - Administrative</w:t>
      </w:r>
    </w:p>
    <w:p w:rsidR="003C21E8" w:rsidRDefault="003C21E8">
      <w:pPr>
        <w:pStyle w:val="Heading3"/>
        <w:ind w:left="0" w:firstLine="0"/>
      </w:pPr>
    </w:p>
    <w:p w:rsidR="003C21E8" w:rsidRDefault="003C21E8">
      <w:pPr>
        <w:pStyle w:val="Heading3"/>
        <w:jc w:val="center"/>
        <w:rPr>
          <w:rFonts w:ascii="Times New Roman" w:hAnsi="Times New Roman"/>
        </w:rPr>
      </w:pPr>
      <w:r>
        <w:rPr>
          <w:rFonts w:ascii="Times New Roman" w:hAnsi="Times New Roman"/>
        </w:rPr>
        <w:t>COURSE APPROVAL</w:t>
      </w:r>
    </w:p>
    <w:p w:rsidR="003C21E8" w:rsidRDefault="003C21E8">
      <w:pPr>
        <w:tabs>
          <w:tab w:val="left" w:pos="3240"/>
        </w:tabs>
        <w:ind w:left="720" w:hanging="720"/>
        <w:rPr>
          <w:b/>
          <w:u w:val="single"/>
        </w:rPr>
      </w:pPr>
    </w:p>
    <w:p w:rsidR="003C21E8" w:rsidRDefault="003C21E8">
      <w:pPr>
        <w:pStyle w:val="Heading5"/>
        <w:rPr>
          <w:rFonts w:ascii="Times New Roman" w:hAnsi="Times New Roman"/>
          <w:u w:val="single"/>
        </w:rPr>
      </w:pPr>
    </w:p>
    <w:p w:rsidR="00D000F8" w:rsidRDefault="00D000F8" w:rsidP="00D000F8">
      <w:pPr>
        <w:rPr>
          <w:rFonts w:ascii="Adobe Gothic Std B" w:eastAsia="Adobe Gothic Std B" w:hAnsi="Adobe Gothic Std B"/>
        </w:rPr>
      </w:pPr>
    </w:p>
    <w:p w:rsidR="00D000F8" w:rsidRDefault="00D000F8" w:rsidP="00D000F8">
      <w:r w:rsidRPr="00884FBF">
        <w:rPr>
          <w:rFonts w:ascii="Adobe Gothic Std B" w:eastAsia="Adobe Gothic Std B" w:hAnsi="Adobe Gothic Std B"/>
        </w:rPr>
        <w:t>Mission:</w:t>
      </w:r>
      <w:r>
        <w:t xml:space="preserve">  The Division of Adult Education, a community-focused organization, promotes and facilitates life-long learning for adults to meet the challenges of the 21</w:t>
      </w:r>
      <w:r w:rsidRPr="00884FBF">
        <w:rPr>
          <w:vertAlign w:val="superscript"/>
        </w:rPr>
        <w:t>st</w:t>
      </w:r>
      <w:r>
        <w:t xml:space="preserve"> century.</w:t>
      </w:r>
    </w:p>
    <w:p w:rsidR="00D000F8" w:rsidRDefault="00D000F8" w:rsidP="00D000F8">
      <w:pPr>
        <w:rPr>
          <w:rFonts w:ascii="Adobe Gothic Std B" w:eastAsia="Adobe Gothic Std B" w:hAnsi="Adobe Gothic Std B"/>
        </w:rPr>
      </w:pPr>
    </w:p>
    <w:p w:rsidR="00D000F8" w:rsidRPr="00884FBF" w:rsidRDefault="00D000F8" w:rsidP="00D000F8">
      <w:pPr>
        <w:rPr>
          <w:rFonts w:ascii="Adobe Gothic Std B" w:eastAsia="Adobe Gothic Std B" w:hAnsi="Adobe Gothic Std B"/>
        </w:rPr>
      </w:pPr>
      <w:r w:rsidRPr="00884FBF">
        <w:rPr>
          <w:rFonts w:ascii="Adobe Gothic Std B" w:eastAsia="Adobe Gothic Std B" w:hAnsi="Adobe Gothic Std B"/>
        </w:rPr>
        <w:t>Student Learning Outcomes</w:t>
      </w:r>
    </w:p>
    <w:p w:rsidR="00D000F8" w:rsidRDefault="00D000F8" w:rsidP="00D000F8">
      <w:pPr>
        <w:pStyle w:val="ListParagraph"/>
        <w:numPr>
          <w:ilvl w:val="0"/>
          <w:numId w:val="35"/>
        </w:numPr>
      </w:pPr>
      <w:r>
        <w:t>Students will establish personal, academic and/or workforce goals and demonstrate progress toward them</w:t>
      </w:r>
    </w:p>
    <w:p w:rsidR="00D000F8" w:rsidRDefault="00D000F8" w:rsidP="00D000F8">
      <w:pPr>
        <w:pStyle w:val="ListParagraph"/>
        <w:numPr>
          <w:ilvl w:val="0"/>
          <w:numId w:val="35"/>
        </w:numPr>
      </w:pPr>
      <w:r>
        <w:t>Students will solve problems</w:t>
      </w:r>
    </w:p>
    <w:p w:rsidR="00D000F8" w:rsidRDefault="00D000F8" w:rsidP="00D000F8">
      <w:pPr>
        <w:pStyle w:val="ListParagraph"/>
        <w:numPr>
          <w:ilvl w:val="0"/>
          <w:numId w:val="35"/>
        </w:numPr>
      </w:pPr>
      <w:r>
        <w:t>Students will communicate clearly and collaborate with others</w:t>
      </w:r>
    </w:p>
    <w:p w:rsidR="00D000F8" w:rsidRDefault="00D000F8" w:rsidP="00D000F8">
      <w:pPr>
        <w:pStyle w:val="ListParagraph"/>
        <w:numPr>
          <w:ilvl w:val="0"/>
          <w:numId w:val="35"/>
        </w:numPr>
      </w:pPr>
      <w:r>
        <w:t>Students will use resources, including technology, to research, organize and communicate information</w:t>
      </w:r>
    </w:p>
    <w:p w:rsidR="003C21E8" w:rsidRDefault="003C21E8"/>
    <w:p w:rsidR="003C21E8" w:rsidRDefault="003C21E8">
      <w:pPr>
        <w:pStyle w:val="Heading5"/>
        <w:rPr>
          <w:rFonts w:ascii="Times New Roman" w:hAnsi="Times New Roman"/>
          <w:u w:val="single"/>
        </w:rPr>
      </w:pPr>
    </w:p>
    <w:p w:rsidR="003C21E8" w:rsidRDefault="003C21E8">
      <w:pPr>
        <w:pStyle w:val="Heading5"/>
        <w:rPr>
          <w:rFonts w:ascii="Times New Roman" w:hAnsi="Times New Roman"/>
          <w:u w:val="single"/>
        </w:rPr>
      </w:pPr>
      <w:r>
        <w:rPr>
          <w:rFonts w:ascii="Times New Roman" w:hAnsi="Times New Roman"/>
          <w:u w:val="single"/>
        </w:rPr>
        <w:t>Cou</w:t>
      </w:r>
      <w:r w:rsidR="008B7E02">
        <w:rPr>
          <w:rFonts w:ascii="Times New Roman" w:hAnsi="Times New Roman"/>
          <w:u w:val="single"/>
        </w:rPr>
        <w:t xml:space="preserve">rse approved by the </w:t>
      </w:r>
      <w:r w:rsidR="006863E2">
        <w:rPr>
          <w:rFonts w:ascii="Times New Roman" w:hAnsi="Times New Roman"/>
          <w:u w:val="single"/>
        </w:rPr>
        <w:t xml:space="preserve">Sweetwater </w:t>
      </w:r>
      <w:r w:rsidR="008B7E02">
        <w:rPr>
          <w:rFonts w:ascii="Times New Roman" w:hAnsi="Times New Roman"/>
          <w:u w:val="single"/>
        </w:rPr>
        <w:t>Board of Trustees</w:t>
      </w:r>
    </w:p>
    <w:p w:rsidR="003C21E8" w:rsidRDefault="003C21E8">
      <w:pPr>
        <w:tabs>
          <w:tab w:val="left" w:pos="3240"/>
        </w:tabs>
        <w:ind w:left="540"/>
        <w:rPr>
          <w:b/>
        </w:rPr>
      </w:pPr>
    </w:p>
    <w:p w:rsidR="006863E2" w:rsidRPr="006C5139" w:rsidRDefault="006863E2" w:rsidP="006863E2">
      <w:pPr>
        <w:tabs>
          <w:tab w:val="left" w:pos="2610"/>
          <w:tab w:val="left" w:pos="6660"/>
        </w:tabs>
        <w:jc w:val="both"/>
        <w:rPr>
          <w:szCs w:val="24"/>
        </w:rPr>
      </w:pPr>
      <w:r w:rsidRPr="006C5139">
        <w:rPr>
          <w:szCs w:val="24"/>
        </w:rPr>
        <w:t>May 22, 1975</w:t>
      </w:r>
    </w:p>
    <w:p w:rsidR="00155943" w:rsidRDefault="00155943" w:rsidP="006863E2">
      <w:pPr>
        <w:tabs>
          <w:tab w:val="left" w:pos="1440"/>
          <w:tab w:val="left" w:pos="2160"/>
          <w:tab w:val="left" w:pos="7200"/>
          <w:tab w:val="left" w:pos="7920"/>
        </w:tabs>
        <w:ind w:left="540"/>
      </w:pPr>
    </w:p>
    <w:p w:rsidR="00155943" w:rsidRDefault="00155943" w:rsidP="00155943">
      <w:pPr>
        <w:pStyle w:val="Heading5"/>
        <w:rPr>
          <w:rFonts w:ascii="Times New Roman" w:hAnsi="Times New Roman"/>
          <w:u w:val="single"/>
        </w:rPr>
      </w:pPr>
    </w:p>
    <w:p w:rsidR="00155943" w:rsidRDefault="00155943" w:rsidP="00155943">
      <w:pPr>
        <w:pStyle w:val="Heading5"/>
        <w:rPr>
          <w:rFonts w:ascii="Times New Roman" w:hAnsi="Times New Roman"/>
          <w:u w:val="single"/>
        </w:rPr>
      </w:pPr>
      <w:r>
        <w:rPr>
          <w:rFonts w:ascii="Times New Roman" w:hAnsi="Times New Roman"/>
          <w:u w:val="single"/>
        </w:rPr>
        <w:t>Course Revision:</w:t>
      </w:r>
    </w:p>
    <w:p w:rsidR="00155943" w:rsidRDefault="00155943" w:rsidP="00155943">
      <w:pPr>
        <w:tabs>
          <w:tab w:val="left" w:pos="3240"/>
        </w:tabs>
        <w:ind w:left="540"/>
        <w:rPr>
          <w:b/>
        </w:rPr>
      </w:pPr>
    </w:p>
    <w:p w:rsidR="003C21E8" w:rsidRDefault="003C21E8">
      <w:pPr>
        <w:tabs>
          <w:tab w:val="left" w:pos="1440"/>
          <w:tab w:val="left" w:pos="2160"/>
          <w:tab w:val="left" w:pos="7200"/>
          <w:tab w:val="left" w:pos="7920"/>
        </w:tabs>
        <w:ind w:left="540"/>
      </w:pPr>
    </w:p>
    <w:p w:rsidR="006863E2" w:rsidRPr="006C5139" w:rsidRDefault="006863E2" w:rsidP="006863E2">
      <w:pPr>
        <w:tabs>
          <w:tab w:val="left" w:pos="2610"/>
          <w:tab w:val="left" w:pos="6660"/>
        </w:tabs>
        <w:jc w:val="both"/>
        <w:rPr>
          <w:szCs w:val="24"/>
        </w:rPr>
      </w:pPr>
      <w:r w:rsidRPr="006C5139">
        <w:rPr>
          <w:szCs w:val="24"/>
        </w:rPr>
        <w:t>April 12, 1979</w:t>
      </w:r>
    </w:p>
    <w:p w:rsidR="006863E2" w:rsidRPr="006C5139" w:rsidRDefault="006863E2" w:rsidP="006863E2">
      <w:pPr>
        <w:tabs>
          <w:tab w:val="left" w:pos="2610"/>
          <w:tab w:val="left" w:pos="6660"/>
        </w:tabs>
        <w:jc w:val="both"/>
        <w:rPr>
          <w:szCs w:val="24"/>
        </w:rPr>
      </w:pPr>
      <w:r w:rsidRPr="006C5139">
        <w:rPr>
          <w:szCs w:val="24"/>
        </w:rPr>
        <w:t>August 27, 1987</w:t>
      </w:r>
    </w:p>
    <w:p w:rsidR="006863E2" w:rsidRPr="006C5139" w:rsidRDefault="006863E2" w:rsidP="006863E2">
      <w:pPr>
        <w:tabs>
          <w:tab w:val="left" w:pos="2610"/>
          <w:tab w:val="left" w:pos="6660"/>
        </w:tabs>
        <w:jc w:val="both"/>
        <w:rPr>
          <w:szCs w:val="24"/>
        </w:rPr>
      </w:pPr>
      <w:r w:rsidRPr="006C5139">
        <w:rPr>
          <w:szCs w:val="24"/>
        </w:rPr>
        <w:t>June 20, 1990 Formerly called Medical Office Procedures</w:t>
      </w:r>
    </w:p>
    <w:p w:rsidR="006863E2" w:rsidRPr="006C5139" w:rsidRDefault="006863E2" w:rsidP="006863E2">
      <w:pPr>
        <w:tabs>
          <w:tab w:val="left" w:pos="2610"/>
          <w:tab w:val="left" w:pos="6660"/>
        </w:tabs>
        <w:jc w:val="both"/>
        <w:rPr>
          <w:szCs w:val="24"/>
        </w:rPr>
      </w:pPr>
      <w:r w:rsidRPr="006C5139">
        <w:rPr>
          <w:szCs w:val="24"/>
        </w:rPr>
        <w:t>December 16, 2002</w:t>
      </w:r>
    </w:p>
    <w:p w:rsidR="006863E2" w:rsidRPr="006C5139" w:rsidRDefault="006863E2" w:rsidP="006863E2">
      <w:pPr>
        <w:tabs>
          <w:tab w:val="left" w:pos="2610"/>
          <w:tab w:val="left" w:pos="6660"/>
        </w:tabs>
        <w:jc w:val="both"/>
        <w:rPr>
          <w:szCs w:val="24"/>
        </w:rPr>
      </w:pPr>
      <w:r w:rsidRPr="006C5139">
        <w:rPr>
          <w:szCs w:val="24"/>
        </w:rPr>
        <w:t>December 13, 2004</w:t>
      </w:r>
    </w:p>
    <w:p w:rsidR="006863E2" w:rsidRPr="006C5139" w:rsidRDefault="006863E2" w:rsidP="006863E2">
      <w:pPr>
        <w:tabs>
          <w:tab w:val="left" w:pos="720"/>
          <w:tab w:val="left" w:pos="6660"/>
        </w:tabs>
        <w:jc w:val="both"/>
        <w:rPr>
          <w:szCs w:val="24"/>
        </w:rPr>
      </w:pPr>
      <w:r w:rsidRPr="006C5139">
        <w:rPr>
          <w:szCs w:val="24"/>
        </w:rPr>
        <w:tab/>
        <w:t>Note: Title change from “Medical Secretary – Office Procedures Lab”</w:t>
      </w:r>
      <w:r w:rsidRPr="006C5139">
        <w:rPr>
          <w:szCs w:val="24"/>
        </w:rPr>
        <w:tab/>
      </w:r>
    </w:p>
    <w:p w:rsidR="006863E2" w:rsidRPr="006C5139" w:rsidRDefault="006863E2" w:rsidP="006863E2">
      <w:pPr>
        <w:tabs>
          <w:tab w:val="left" w:pos="576"/>
          <w:tab w:val="left" w:pos="1008"/>
          <w:tab w:val="left" w:pos="2160"/>
          <w:tab w:val="left" w:pos="2736"/>
        </w:tabs>
        <w:spacing w:line="240" w:lineRule="exact"/>
        <w:rPr>
          <w:szCs w:val="24"/>
        </w:rPr>
      </w:pPr>
      <w:r w:rsidRPr="006C5139">
        <w:rPr>
          <w:szCs w:val="24"/>
        </w:rPr>
        <w:t>December 11, 2006</w:t>
      </w:r>
    </w:p>
    <w:p w:rsidR="006863E2" w:rsidRDefault="006863E2" w:rsidP="006863E2">
      <w:pPr>
        <w:tabs>
          <w:tab w:val="right" w:leader="dot" w:pos="7920"/>
        </w:tabs>
        <w:jc w:val="both"/>
        <w:rPr>
          <w:szCs w:val="24"/>
        </w:rPr>
      </w:pPr>
      <w:r>
        <w:rPr>
          <w:szCs w:val="24"/>
        </w:rPr>
        <w:t>December 15, 2008</w:t>
      </w:r>
    </w:p>
    <w:p w:rsidR="006863E2" w:rsidRPr="006C5139" w:rsidRDefault="006863E2" w:rsidP="006863E2">
      <w:pPr>
        <w:ind w:left="540" w:hanging="540"/>
        <w:jc w:val="both"/>
        <w:rPr>
          <w:szCs w:val="24"/>
        </w:rPr>
      </w:pPr>
      <w:r w:rsidRPr="006C5139">
        <w:rPr>
          <w:szCs w:val="24"/>
        </w:rPr>
        <w:tab/>
        <w:t>Note: Title change from “Medical Office Procedures”</w:t>
      </w:r>
      <w:r w:rsidRPr="006C5139">
        <w:rPr>
          <w:szCs w:val="24"/>
        </w:rPr>
        <w:tab/>
      </w:r>
    </w:p>
    <w:p w:rsidR="00642072" w:rsidRDefault="006863E2" w:rsidP="006863E2">
      <w:r w:rsidRPr="006863E2">
        <w:t>July 26, 2010</w:t>
      </w:r>
    </w:p>
    <w:p w:rsidR="00132190" w:rsidRDefault="00F344ED" w:rsidP="006863E2">
      <w:r>
        <w:t>July 23</w:t>
      </w:r>
      <w:r w:rsidR="00642072">
        <w:t>, 2012</w:t>
      </w:r>
    </w:p>
    <w:p w:rsidR="005C2FA9" w:rsidRDefault="00132190" w:rsidP="006863E2">
      <w:r>
        <w:t>May 12, 2014</w:t>
      </w:r>
    </w:p>
    <w:p w:rsidR="00DE3E6B" w:rsidRDefault="005C2FA9" w:rsidP="006863E2">
      <w:r w:rsidRPr="005C2FA9">
        <w:t>June 27, 2016</w:t>
      </w:r>
    </w:p>
    <w:p w:rsidR="003C21E8" w:rsidRPr="006863E2" w:rsidRDefault="00DE3E6B" w:rsidP="006863E2">
      <w:r>
        <w:t>February 26, 2018</w:t>
      </w:r>
      <w:bookmarkStart w:id="0" w:name="_GoBack"/>
      <w:bookmarkEnd w:id="0"/>
      <w:r w:rsidR="003C21E8" w:rsidRPr="006863E2">
        <w:br w:type="page"/>
      </w:r>
      <w:r w:rsidR="003C21E8" w:rsidRPr="006863E2">
        <w:lastRenderedPageBreak/>
        <w:t xml:space="preserve"> </w:t>
      </w:r>
    </w:p>
    <w:p w:rsidR="00FC6803" w:rsidRDefault="00635B9A" w:rsidP="008E27C6">
      <w:pPr>
        <w:pStyle w:val="Heading2"/>
      </w:pPr>
      <w:r>
        <w:rPr>
          <w:b w:val="0"/>
        </w:rPr>
        <w:t>Medical Assistant - Administrative</w:t>
      </w:r>
    </w:p>
    <w:p w:rsidR="003C21E8" w:rsidRPr="003036E7" w:rsidRDefault="003C21E8" w:rsidP="00BA7F78">
      <w:pPr>
        <w:pStyle w:val="Heading1"/>
        <w:rPr>
          <w:sz w:val="28"/>
        </w:rPr>
      </w:pPr>
    </w:p>
    <w:p w:rsidR="003C21E8" w:rsidRDefault="003C21E8">
      <w:pPr>
        <w:pStyle w:val="Heading1"/>
      </w:pPr>
      <w:r>
        <w:t>Basic Course Information</w:t>
      </w:r>
    </w:p>
    <w:p w:rsidR="003C21E8" w:rsidRDefault="003C21E8">
      <w:pPr>
        <w:rPr>
          <w:b/>
          <w:sz w:val="16"/>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C21E8" w:rsidTr="003F2F80">
        <w:tc>
          <w:tcPr>
            <w:tcW w:w="4248" w:type="dxa"/>
          </w:tcPr>
          <w:p w:rsidR="003C21E8" w:rsidRDefault="003C21E8">
            <w:pPr>
              <w:rPr>
                <w:b/>
              </w:rPr>
            </w:pPr>
            <w:r>
              <w:rPr>
                <w:b/>
              </w:rPr>
              <w:t>Course Title:</w:t>
            </w:r>
          </w:p>
        </w:tc>
        <w:tc>
          <w:tcPr>
            <w:tcW w:w="5832" w:type="dxa"/>
          </w:tcPr>
          <w:p w:rsidR="003C21E8" w:rsidRDefault="009D173A" w:rsidP="00FC6803">
            <w:pPr>
              <w:rPr>
                <w:b/>
              </w:rPr>
            </w:pPr>
            <w:r>
              <w:rPr>
                <w:b/>
              </w:rPr>
              <w:t>Medical Assistant - Administrative</w:t>
            </w:r>
          </w:p>
        </w:tc>
      </w:tr>
      <w:tr w:rsidR="003C21E8" w:rsidTr="003F2F80">
        <w:tc>
          <w:tcPr>
            <w:tcW w:w="4248" w:type="dxa"/>
          </w:tcPr>
          <w:p w:rsidR="003C21E8" w:rsidRDefault="003C21E8">
            <w:pPr>
              <w:rPr>
                <w:b/>
              </w:rPr>
            </w:pPr>
            <w:r>
              <w:rPr>
                <w:b/>
              </w:rPr>
              <w:t>CTE Industry Sector:</w:t>
            </w:r>
          </w:p>
        </w:tc>
        <w:tc>
          <w:tcPr>
            <w:tcW w:w="5832" w:type="dxa"/>
          </w:tcPr>
          <w:p w:rsidR="003C21E8" w:rsidRDefault="009D173A">
            <w:pPr>
              <w:rPr>
                <w:b/>
              </w:rPr>
            </w:pPr>
            <w:r>
              <w:rPr>
                <w:b/>
              </w:rPr>
              <w:t>Health Science &amp; Medical Technology</w:t>
            </w:r>
          </w:p>
        </w:tc>
      </w:tr>
      <w:tr w:rsidR="003C21E8" w:rsidTr="003F2F80">
        <w:tc>
          <w:tcPr>
            <w:tcW w:w="4248" w:type="dxa"/>
            <w:tcBorders>
              <w:bottom w:val="single" w:sz="4" w:space="0" w:color="auto"/>
            </w:tcBorders>
          </w:tcPr>
          <w:p w:rsidR="003C21E8" w:rsidRDefault="003C21E8">
            <w:pPr>
              <w:rPr>
                <w:b/>
              </w:rPr>
            </w:pPr>
            <w:r>
              <w:rPr>
                <w:b/>
              </w:rPr>
              <w:t>Career Pathway:</w:t>
            </w:r>
          </w:p>
        </w:tc>
        <w:tc>
          <w:tcPr>
            <w:tcW w:w="5832" w:type="dxa"/>
            <w:tcBorders>
              <w:bottom w:val="single" w:sz="4" w:space="0" w:color="auto"/>
            </w:tcBorders>
          </w:tcPr>
          <w:p w:rsidR="003C21E8" w:rsidRDefault="00265E2D">
            <w:pPr>
              <w:rPr>
                <w:b/>
              </w:rPr>
            </w:pPr>
            <w:r>
              <w:rPr>
                <w:b/>
              </w:rPr>
              <w:t>Healthcare Administrative Services</w:t>
            </w:r>
          </w:p>
        </w:tc>
      </w:tr>
    </w:tbl>
    <w:p w:rsidR="003C21E8" w:rsidRDefault="003C21E8">
      <w:pPr>
        <w:rPr>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60"/>
        <w:gridCol w:w="2331"/>
        <w:gridCol w:w="351"/>
        <w:gridCol w:w="2142"/>
        <w:gridCol w:w="360"/>
        <w:gridCol w:w="2106"/>
      </w:tblGrid>
      <w:tr w:rsidR="003C21E8" w:rsidTr="003F2F80">
        <w:tc>
          <w:tcPr>
            <w:tcW w:w="2430" w:type="dxa"/>
            <w:tcBorders>
              <w:right w:val="single" w:sz="4" w:space="0" w:color="auto"/>
            </w:tcBorders>
          </w:tcPr>
          <w:p w:rsidR="003C21E8" w:rsidRDefault="003C21E8">
            <w:pPr>
              <w:rPr>
                <w:b/>
              </w:rPr>
            </w:pPr>
            <w:r>
              <w:rPr>
                <w:b/>
              </w:rPr>
              <w:t>Course Level:</w:t>
            </w:r>
          </w:p>
        </w:tc>
        <w:tc>
          <w:tcPr>
            <w:tcW w:w="360" w:type="dxa"/>
            <w:tcBorders>
              <w:top w:val="single" w:sz="4" w:space="0" w:color="auto"/>
              <w:left w:val="single" w:sz="4" w:space="0" w:color="auto"/>
              <w:bottom w:val="single" w:sz="4" w:space="0" w:color="auto"/>
              <w:right w:val="single" w:sz="4" w:space="0" w:color="auto"/>
            </w:tcBorders>
          </w:tcPr>
          <w:p w:rsidR="003C21E8" w:rsidRDefault="003C21E8"/>
        </w:tc>
        <w:tc>
          <w:tcPr>
            <w:tcW w:w="2331" w:type="dxa"/>
            <w:tcBorders>
              <w:left w:val="single" w:sz="4" w:space="0" w:color="auto"/>
              <w:right w:val="single" w:sz="4" w:space="0" w:color="auto"/>
            </w:tcBorders>
          </w:tcPr>
          <w:p w:rsidR="003C21E8" w:rsidRDefault="003C21E8">
            <w:r>
              <w:t>Introductory</w:t>
            </w:r>
          </w:p>
        </w:tc>
        <w:tc>
          <w:tcPr>
            <w:tcW w:w="351" w:type="dxa"/>
            <w:tcBorders>
              <w:top w:val="single" w:sz="4" w:space="0" w:color="auto"/>
              <w:left w:val="single" w:sz="4" w:space="0" w:color="auto"/>
              <w:bottom w:val="single" w:sz="4" w:space="0" w:color="auto"/>
              <w:right w:val="single" w:sz="4" w:space="0" w:color="auto"/>
            </w:tcBorders>
          </w:tcPr>
          <w:p w:rsidR="003C21E8" w:rsidRDefault="000D3D78">
            <w:r>
              <w:t>x</w:t>
            </w:r>
          </w:p>
        </w:tc>
        <w:tc>
          <w:tcPr>
            <w:tcW w:w="2142" w:type="dxa"/>
            <w:tcBorders>
              <w:left w:val="single" w:sz="4" w:space="0" w:color="auto"/>
              <w:right w:val="single" w:sz="4" w:space="0" w:color="auto"/>
            </w:tcBorders>
          </w:tcPr>
          <w:p w:rsidR="003C21E8" w:rsidRDefault="003C21E8">
            <w:r>
              <w:t>Concentration</w:t>
            </w:r>
          </w:p>
        </w:tc>
        <w:tc>
          <w:tcPr>
            <w:tcW w:w="360" w:type="dxa"/>
            <w:tcBorders>
              <w:top w:val="single" w:sz="4" w:space="0" w:color="auto"/>
              <w:left w:val="single" w:sz="4" w:space="0" w:color="auto"/>
              <w:bottom w:val="single" w:sz="4" w:space="0" w:color="auto"/>
              <w:right w:val="single" w:sz="4" w:space="0" w:color="auto"/>
            </w:tcBorders>
          </w:tcPr>
          <w:p w:rsidR="003C21E8" w:rsidRDefault="000D3D78">
            <w:r>
              <w:t>x</w:t>
            </w:r>
          </w:p>
        </w:tc>
        <w:tc>
          <w:tcPr>
            <w:tcW w:w="2106" w:type="dxa"/>
            <w:tcBorders>
              <w:left w:val="single" w:sz="4" w:space="0" w:color="auto"/>
            </w:tcBorders>
          </w:tcPr>
          <w:p w:rsidR="003C21E8" w:rsidRDefault="003C21E8">
            <w:r>
              <w:t>Capstone</w:t>
            </w:r>
          </w:p>
        </w:tc>
      </w:tr>
    </w:tbl>
    <w:p w:rsidR="003C21E8" w:rsidRDefault="003C21E8">
      <w:pPr>
        <w:rPr>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C21E8" w:rsidTr="003F2F80">
        <w:tc>
          <w:tcPr>
            <w:tcW w:w="4248" w:type="dxa"/>
          </w:tcPr>
          <w:p w:rsidR="003C21E8" w:rsidRDefault="003C21E8">
            <w:pPr>
              <w:rPr>
                <w:b/>
              </w:rPr>
            </w:pPr>
            <w:r>
              <w:rPr>
                <w:b/>
              </w:rPr>
              <w:t>Course Number:</w:t>
            </w:r>
          </w:p>
        </w:tc>
        <w:tc>
          <w:tcPr>
            <w:tcW w:w="5832" w:type="dxa"/>
          </w:tcPr>
          <w:p w:rsidR="003C21E8" w:rsidRDefault="004A55B1" w:rsidP="00A263D9">
            <w:pPr>
              <w:rPr>
                <w:b/>
              </w:rPr>
            </w:pPr>
            <w:r>
              <w:rPr>
                <w:b/>
              </w:rPr>
              <w:t>1643</w:t>
            </w:r>
          </w:p>
        </w:tc>
      </w:tr>
      <w:tr w:rsidR="003C21E8" w:rsidTr="003F2F80">
        <w:tc>
          <w:tcPr>
            <w:tcW w:w="4248" w:type="dxa"/>
          </w:tcPr>
          <w:p w:rsidR="003C21E8" w:rsidRDefault="003C21E8">
            <w:pPr>
              <w:rPr>
                <w:b/>
              </w:rPr>
            </w:pPr>
            <w:r>
              <w:rPr>
                <w:b/>
              </w:rPr>
              <w:t>CBEDS Title:</w:t>
            </w:r>
          </w:p>
        </w:tc>
        <w:tc>
          <w:tcPr>
            <w:tcW w:w="5832" w:type="dxa"/>
          </w:tcPr>
          <w:p w:rsidR="003C21E8" w:rsidRDefault="006E6FA3" w:rsidP="00070202">
            <w:pPr>
              <w:rPr>
                <w:b/>
              </w:rPr>
            </w:pPr>
            <w:r>
              <w:rPr>
                <w:b/>
              </w:rPr>
              <w:t>Advanced Healthcare Administrative Services</w:t>
            </w:r>
          </w:p>
        </w:tc>
      </w:tr>
      <w:tr w:rsidR="003C21E8" w:rsidTr="003F2F80">
        <w:tc>
          <w:tcPr>
            <w:tcW w:w="4248" w:type="dxa"/>
            <w:tcBorders>
              <w:bottom w:val="single" w:sz="4" w:space="0" w:color="auto"/>
            </w:tcBorders>
          </w:tcPr>
          <w:p w:rsidR="003C21E8" w:rsidRDefault="003C21E8">
            <w:pPr>
              <w:rPr>
                <w:b/>
              </w:rPr>
            </w:pPr>
            <w:r>
              <w:rPr>
                <w:b/>
              </w:rPr>
              <w:t>CBEDS Number:</w:t>
            </w:r>
          </w:p>
        </w:tc>
        <w:tc>
          <w:tcPr>
            <w:tcW w:w="5832" w:type="dxa"/>
            <w:tcBorders>
              <w:bottom w:val="single" w:sz="4" w:space="0" w:color="auto"/>
            </w:tcBorders>
          </w:tcPr>
          <w:p w:rsidR="003C21E8" w:rsidRDefault="006E6FA3">
            <w:pPr>
              <w:rPr>
                <w:b/>
              </w:rPr>
            </w:pPr>
            <w:r>
              <w:rPr>
                <w:b/>
              </w:rPr>
              <w:t>7932</w:t>
            </w:r>
          </w:p>
        </w:tc>
      </w:tr>
      <w:tr w:rsidR="003C21E8" w:rsidTr="003F2F80">
        <w:tc>
          <w:tcPr>
            <w:tcW w:w="4248" w:type="dxa"/>
          </w:tcPr>
          <w:p w:rsidR="003C21E8" w:rsidRPr="000C02CF" w:rsidRDefault="003C21E8">
            <w:pPr>
              <w:pStyle w:val="Heading1"/>
            </w:pPr>
            <w:r w:rsidRPr="000C02CF">
              <w:lastRenderedPageBreak/>
              <w:t>Course Hours:</w:t>
            </w:r>
          </w:p>
        </w:tc>
        <w:tc>
          <w:tcPr>
            <w:tcW w:w="5832" w:type="dxa"/>
          </w:tcPr>
          <w:p w:rsidR="003C21E8" w:rsidRDefault="008776B3">
            <w:pPr>
              <w:rPr>
                <w:b/>
              </w:rPr>
            </w:pPr>
            <w:r w:rsidRPr="00264008">
              <w:rPr>
                <w:szCs w:val="24"/>
              </w:rPr>
              <w:t>360 hours of theory</w:t>
            </w:r>
            <w:r>
              <w:rPr>
                <w:szCs w:val="24"/>
              </w:rPr>
              <w:t xml:space="preserve"> and labs </w:t>
            </w:r>
            <w:r w:rsidRPr="00264008">
              <w:rPr>
                <w:szCs w:val="24"/>
              </w:rPr>
              <w:t xml:space="preserve">and a minimum of 160 </w:t>
            </w:r>
            <w:r>
              <w:rPr>
                <w:szCs w:val="24"/>
              </w:rPr>
              <w:t xml:space="preserve">hours of </w:t>
            </w:r>
            <w:r w:rsidRPr="00264008">
              <w:rPr>
                <w:szCs w:val="24"/>
              </w:rPr>
              <w:t>externship or until satisfactory comple</w:t>
            </w:r>
            <w:r>
              <w:rPr>
                <w:szCs w:val="24"/>
              </w:rPr>
              <w:t>tion of all assigned materials.</w:t>
            </w:r>
          </w:p>
        </w:tc>
      </w:tr>
      <w:tr w:rsidR="00C36D1C" w:rsidTr="003F2F80">
        <w:tc>
          <w:tcPr>
            <w:tcW w:w="4248" w:type="dxa"/>
          </w:tcPr>
          <w:p w:rsidR="00C36D1C" w:rsidRPr="000C02CF" w:rsidRDefault="00C36D1C">
            <w:pPr>
              <w:pStyle w:val="Heading1"/>
            </w:pPr>
            <w:r w:rsidRPr="000C02CF">
              <w:t>Prerequisites:</w:t>
            </w:r>
          </w:p>
        </w:tc>
        <w:tc>
          <w:tcPr>
            <w:tcW w:w="5832" w:type="dxa"/>
          </w:tcPr>
          <w:p w:rsidR="00C36D1C" w:rsidRDefault="004A55B1">
            <w:pPr>
              <w:rPr>
                <w:b/>
              </w:rPr>
            </w:pPr>
            <w:r>
              <w:rPr>
                <w:b/>
              </w:rPr>
              <w:t>8</w:t>
            </w:r>
            <w:r w:rsidRPr="004A55B1">
              <w:rPr>
                <w:b/>
                <w:vertAlign w:val="superscript"/>
              </w:rPr>
              <w:t>th</w:t>
            </w:r>
            <w:r>
              <w:rPr>
                <w:b/>
              </w:rPr>
              <w:t xml:space="preserve"> Grade Reading Level</w:t>
            </w:r>
          </w:p>
        </w:tc>
      </w:tr>
      <w:tr w:rsidR="007961C2" w:rsidTr="003F2F80">
        <w:tc>
          <w:tcPr>
            <w:tcW w:w="4248" w:type="dxa"/>
          </w:tcPr>
          <w:p w:rsidR="007961C2" w:rsidRPr="000C02CF" w:rsidRDefault="007961C2">
            <w:pPr>
              <w:pStyle w:val="Heading1"/>
            </w:pPr>
            <w:r w:rsidRPr="000C02CF">
              <w:t>Evaluation:</w:t>
            </w:r>
          </w:p>
        </w:tc>
        <w:tc>
          <w:tcPr>
            <w:tcW w:w="5832" w:type="dxa"/>
          </w:tcPr>
          <w:p w:rsidR="004A55B1" w:rsidRPr="006C5139" w:rsidRDefault="004A55B1" w:rsidP="004A55B1">
            <w:pPr>
              <w:jc w:val="both"/>
              <w:rPr>
                <w:szCs w:val="24"/>
              </w:rPr>
            </w:pPr>
            <w:r w:rsidRPr="006C5139">
              <w:rPr>
                <w:szCs w:val="24"/>
              </w:rPr>
              <w:t>Evaluation of individual achievement is based upon satisfactory completion of a minimum of 75%</w:t>
            </w:r>
          </w:p>
          <w:p w:rsidR="004A55B1" w:rsidRPr="006C5139" w:rsidRDefault="004A55B1" w:rsidP="004A55B1">
            <w:pPr>
              <w:jc w:val="both"/>
              <w:rPr>
                <w:szCs w:val="24"/>
              </w:rPr>
            </w:pPr>
            <w:r w:rsidRPr="006C5139">
              <w:rPr>
                <w:szCs w:val="24"/>
              </w:rPr>
              <w:t>in the following areas:</w:t>
            </w:r>
          </w:p>
          <w:p w:rsidR="004A55B1" w:rsidRPr="006C5139" w:rsidRDefault="004A55B1" w:rsidP="004A55B1">
            <w:pPr>
              <w:numPr>
                <w:ilvl w:val="0"/>
                <w:numId w:val="34"/>
              </w:numPr>
              <w:jc w:val="both"/>
              <w:rPr>
                <w:szCs w:val="24"/>
              </w:rPr>
            </w:pPr>
            <w:r w:rsidRPr="006C5139">
              <w:rPr>
                <w:szCs w:val="24"/>
              </w:rPr>
              <w:t>Understanding and appropriate use of common medical terms and abbreviations.</w:t>
            </w:r>
          </w:p>
          <w:p w:rsidR="004A55B1" w:rsidRPr="006C5139" w:rsidRDefault="004A55B1" w:rsidP="004A55B1">
            <w:pPr>
              <w:numPr>
                <w:ilvl w:val="0"/>
                <w:numId w:val="34"/>
              </w:numPr>
              <w:jc w:val="both"/>
              <w:rPr>
                <w:szCs w:val="24"/>
              </w:rPr>
            </w:pPr>
            <w:r w:rsidRPr="006C5139">
              <w:rPr>
                <w:szCs w:val="24"/>
              </w:rPr>
              <w:t>Comprehension of basic anatomy and physiology of the human body.</w:t>
            </w:r>
          </w:p>
          <w:p w:rsidR="004A55B1" w:rsidRPr="006C5139" w:rsidRDefault="004A55B1" w:rsidP="004A55B1">
            <w:pPr>
              <w:numPr>
                <w:ilvl w:val="0"/>
                <w:numId w:val="34"/>
              </w:numPr>
              <w:jc w:val="both"/>
              <w:rPr>
                <w:szCs w:val="24"/>
              </w:rPr>
            </w:pPr>
            <w:r w:rsidRPr="006C5139">
              <w:rPr>
                <w:szCs w:val="24"/>
              </w:rPr>
              <w:t>Appropriate demonstration of interpersonal communication.</w:t>
            </w:r>
          </w:p>
          <w:p w:rsidR="004A55B1" w:rsidRPr="006C5139" w:rsidRDefault="004A55B1" w:rsidP="004A55B1">
            <w:pPr>
              <w:numPr>
                <w:ilvl w:val="0"/>
                <w:numId w:val="34"/>
              </w:numPr>
              <w:jc w:val="both"/>
              <w:rPr>
                <w:szCs w:val="24"/>
              </w:rPr>
            </w:pPr>
            <w:r w:rsidRPr="006C5139">
              <w:rPr>
                <w:szCs w:val="24"/>
              </w:rPr>
              <w:t>Computer assignments including; keyboarding speed and accuracy, basic word processing, composing and formatting business correspondence, internet research, and special projects.</w:t>
            </w:r>
          </w:p>
          <w:p w:rsidR="004A55B1" w:rsidRPr="006C5139" w:rsidRDefault="004A55B1" w:rsidP="004A55B1">
            <w:pPr>
              <w:numPr>
                <w:ilvl w:val="0"/>
                <w:numId w:val="34"/>
              </w:numPr>
              <w:jc w:val="both"/>
              <w:rPr>
                <w:szCs w:val="24"/>
              </w:rPr>
            </w:pPr>
            <w:r w:rsidRPr="006C5139">
              <w:rPr>
                <w:szCs w:val="24"/>
              </w:rPr>
              <w:t>Satisfactory application of appointment scheduling and telephone techniques.</w:t>
            </w:r>
          </w:p>
          <w:p w:rsidR="004A55B1" w:rsidRPr="006C5139" w:rsidRDefault="004A55B1" w:rsidP="004A55B1">
            <w:pPr>
              <w:numPr>
                <w:ilvl w:val="0"/>
                <w:numId w:val="34"/>
              </w:numPr>
              <w:jc w:val="both"/>
              <w:rPr>
                <w:szCs w:val="24"/>
              </w:rPr>
            </w:pPr>
            <w:r w:rsidRPr="006C5139">
              <w:rPr>
                <w:szCs w:val="24"/>
              </w:rPr>
              <w:t>Understanding of legal aspects of health care delivery, medical etiquette, and ethics.</w:t>
            </w:r>
          </w:p>
          <w:p w:rsidR="004A55B1" w:rsidRPr="006C5139" w:rsidRDefault="004A55B1" w:rsidP="004A55B1">
            <w:pPr>
              <w:numPr>
                <w:ilvl w:val="0"/>
                <w:numId w:val="34"/>
              </w:numPr>
              <w:jc w:val="both"/>
              <w:rPr>
                <w:szCs w:val="24"/>
              </w:rPr>
            </w:pPr>
            <w:r w:rsidRPr="006C5139">
              <w:rPr>
                <w:szCs w:val="24"/>
              </w:rPr>
              <w:t xml:space="preserve">Participation in class discussions, exercises, and role play assignments. </w:t>
            </w:r>
          </w:p>
          <w:p w:rsidR="004A55B1" w:rsidRPr="006C5139" w:rsidRDefault="004A55B1" w:rsidP="004A55B1">
            <w:pPr>
              <w:numPr>
                <w:ilvl w:val="0"/>
                <w:numId w:val="34"/>
              </w:numPr>
              <w:jc w:val="both"/>
              <w:rPr>
                <w:szCs w:val="24"/>
              </w:rPr>
            </w:pPr>
            <w:r w:rsidRPr="006C5139">
              <w:rPr>
                <w:szCs w:val="24"/>
              </w:rPr>
              <w:t>Written topic specific assignments as selected by the instructor.</w:t>
            </w:r>
          </w:p>
          <w:p w:rsidR="004A55B1" w:rsidRPr="006C5139" w:rsidRDefault="004A55B1" w:rsidP="004A55B1">
            <w:pPr>
              <w:numPr>
                <w:ilvl w:val="0"/>
                <w:numId w:val="34"/>
              </w:numPr>
              <w:jc w:val="both"/>
              <w:rPr>
                <w:szCs w:val="24"/>
              </w:rPr>
            </w:pPr>
            <w:r w:rsidRPr="006C5139">
              <w:rPr>
                <w:szCs w:val="24"/>
              </w:rPr>
              <w:t xml:space="preserve">Satisfactory participation in oral and written individual and group presentations. </w:t>
            </w:r>
          </w:p>
          <w:p w:rsidR="004A55B1" w:rsidRPr="006C5139" w:rsidRDefault="004A55B1" w:rsidP="004A55B1">
            <w:pPr>
              <w:numPr>
                <w:ilvl w:val="0"/>
                <w:numId w:val="34"/>
              </w:numPr>
              <w:jc w:val="both"/>
              <w:rPr>
                <w:szCs w:val="24"/>
              </w:rPr>
            </w:pPr>
            <w:r w:rsidRPr="006C5139">
              <w:rPr>
                <w:szCs w:val="24"/>
              </w:rPr>
              <w:t>Satisfactory demonstration of various office procedures including; alphabetic and numeric filing, ordering equipment and supplies, and handling mail.</w:t>
            </w:r>
          </w:p>
          <w:p w:rsidR="004A55B1" w:rsidRPr="006C5139" w:rsidRDefault="004A55B1" w:rsidP="004A55B1">
            <w:pPr>
              <w:numPr>
                <w:ilvl w:val="0"/>
                <w:numId w:val="34"/>
              </w:numPr>
              <w:jc w:val="both"/>
              <w:rPr>
                <w:szCs w:val="24"/>
              </w:rPr>
            </w:pPr>
            <w:r w:rsidRPr="006C5139">
              <w:rPr>
                <w:szCs w:val="24"/>
              </w:rPr>
              <w:t>Demonstration of basic math skills and application.</w:t>
            </w:r>
          </w:p>
          <w:p w:rsidR="004A55B1" w:rsidRPr="006C5139" w:rsidRDefault="004A55B1" w:rsidP="004A55B1">
            <w:pPr>
              <w:numPr>
                <w:ilvl w:val="0"/>
                <w:numId w:val="34"/>
              </w:numPr>
              <w:jc w:val="both"/>
              <w:rPr>
                <w:szCs w:val="24"/>
              </w:rPr>
            </w:pPr>
            <w:r w:rsidRPr="006C5139">
              <w:rPr>
                <w:szCs w:val="24"/>
              </w:rPr>
              <w:t>Understanding of basic financial administration including; insurance claims, bookkeeping, banking, fees and collections.</w:t>
            </w:r>
          </w:p>
          <w:p w:rsidR="007961C2" w:rsidRPr="004A55B1" w:rsidRDefault="004A55B1" w:rsidP="004A55B1">
            <w:pPr>
              <w:numPr>
                <w:ilvl w:val="0"/>
                <w:numId w:val="34"/>
              </w:numPr>
              <w:jc w:val="both"/>
              <w:rPr>
                <w:szCs w:val="24"/>
              </w:rPr>
            </w:pPr>
            <w:r w:rsidRPr="006C5139">
              <w:rPr>
                <w:szCs w:val="24"/>
              </w:rPr>
              <w:t>Duties and responsibilities of the medical office manager.</w:t>
            </w:r>
          </w:p>
        </w:tc>
      </w:tr>
      <w:tr w:rsidR="007961C2" w:rsidTr="003F2F80">
        <w:tc>
          <w:tcPr>
            <w:tcW w:w="4248" w:type="dxa"/>
          </w:tcPr>
          <w:p w:rsidR="007961C2" w:rsidRPr="000C02CF" w:rsidRDefault="007961C2">
            <w:pPr>
              <w:pStyle w:val="Heading1"/>
            </w:pPr>
            <w:r w:rsidRPr="000C02CF">
              <w:t>Conditions for Repetition:</w:t>
            </w:r>
          </w:p>
        </w:tc>
        <w:tc>
          <w:tcPr>
            <w:tcW w:w="5832" w:type="dxa"/>
          </w:tcPr>
          <w:p w:rsidR="007961C2" w:rsidRDefault="004A55B1">
            <w:pPr>
              <w:rPr>
                <w:b/>
              </w:rPr>
            </w:pPr>
            <w:r w:rsidRPr="006C5139">
              <w:rPr>
                <w:szCs w:val="24"/>
              </w:rPr>
              <w:t>Students who have failed to satisfactorily complete the course objectives and/or competencies may, with permission, repeat the course</w:t>
            </w:r>
            <w:r>
              <w:rPr>
                <w:szCs w:val="24"/>
              </w:rPr>
              <w:t>.</w:t>
            </w:r>
          </w:p>
        </w:tc>
      </w:tr>
      <w:tr w:rsidR="008E27C6" w:rsidTr="003F2F80">
        <w:tc>
          <w:tcPr>
            <w:tcW w:w="4248" w:type="dxa"/>
          </w:tcPr>
          <w:p w:rsidR="008E27C6" w:rsidRDefault="008E27C6">
            <w:pPr>
              <w:rPr>
                <w:b/>
              </w:rPr>
            </w:pPr>
            <w:r>
              <w:rPr>
                <w:b/>
              </w:rPr>
              <w:t>Articulation Information:</w:t>
            </w:r>
          </w:p>
        </w:tc>
        <w:tc>
          <w:tcPr>
            <w:tcW w:w="5832" w:type="dxa"/>
          </w:tcPr>
          <w:p w:rsidR="008E27C6" w:rsidRDefault="0090130B">
            <w:r w:rsidRPr="003A7EAF">
              <w:t>Southwestern College</w:t>
            </w:r>
          </w:p>
          <w:p w:rsidR="003A7EAF" w:rsidRPr="003A7EAF" w:rsidRDefault="003A7EAF">
            <w:r>
              <w:t>Medical Office Procedures (MEDOP 231)</w:t>
            </w:r>
          </w:p>
        </w:tc>
      </w:tr>
      <w:tr w:rsidR="00E93D03" w:rsidTr="003F2F80">
        <w:tc>
          <w:tcPr>
            <w:tcW w:w="4248" w:type="dxa"/>
          </w:tcPr>
          <w:p w:rsidR="00E93D03" w:rsidRDefault="00E93D03">
            <w:pPr>
              <w:rPr>
                <w:b/>
              </w:rPr>
            </w:pPr>
            <w:r>
              <w:rPr>
                <w:b/>
              </w:rPr>
              <w:t>Articulation Credit</w:t>
            </w:r>
            <w:r w:rsidR="00C36D1C">
              <w:rPr>
                <w:b/>
              </w:rPr>
              <w:t>:</w:t>
            </w:r>
          </w:p>
        </w:tc>
        <w:tc>
          <w:tcPr>
            <w:tcW w:w="5832" w:type="dxa"/>
          </w:tcPr>
          <w:p w:rsidR="00E93D03" w:rsidRPr="003A7EAF" w:rsidRDefault="0090130B">
            <w:r w:rsidRPr="003A7EAF">
              <w:t>4 units</w:t>
            </w:r>
          </w:p>
        </w:tc>
      </w:tr>
      <w:tr w:rsidR="003C21E8" w:rsidTr="003F2F80">
        <w:tc>
          <w:tcPr>
            <w:tcW w:w="4248" w:type="dxa"/>
          </w:tcPr>
          <w:p w:rsidR="003C21E8" w:rsidRDefault="00E93D03">
            <w:pPr>
              <w:rPr>
                <w:b/>
              </w:rPr>
            </w:pPr>
            <w:r>
              <w:rPr>
                <w:b/>
              </w:rPr>
              <w:t>High School elective</w:t>
            </w:r>
            <w:r w:rsidR="003C21E8">
              <w:rPr>
                <w:b/>
              </w:rPr>
              <w:t xml:space="preserve"> Credit:</w:t>
            </w:r>
          </w:p>
        </w:tc>
        <w:tc>
          <w:tcPr>
            <w:tcW w:w="5832" w:type="dxa"/>
          </w:tcPr>
          <w:p w:rsidR="003C21E8" w:rsidRDefault="004A55B1">
            <w:pPr>
              <w:rPr>
                <w:b/>
              </w:rPr>
            </w:pPr>
            <w:r w:rsidRPr="006C5139">
              <w:rPr>
                <w:szCs w:val="24"/>
              </w:rPr>
              <w:t>This course is offered on a CREDIT/NON-CREDIT basis. A student may earn one (1) high school elective credit for each sixty-hour of productive attendance.  Up to eight (8).</w:t>
            </w:r>
          </w:p>
        </w:tc>
      </w:tr>
      <w:tr w:rsidR="003C21E8" w:rsidTr="003F2F80">
        <w:tc>
          <w:tcPr>
            <w:tcW w:w="4248" w:type="dxa"/>
          </w:tcPr>
          <w:p w:rsidR="003C21E8" w:rsidRDefault="003C21E8">
            <w:pPr>
              <w:rPr>
                <w:b/>
              </w:rPr>
            </w:pPr>
            <w:r>
              <w:rPr>
                <w:b/>
              </w:rPr>
              <w:t>Advisory Committee Meetings:</w:t>
            </w:r>
          </w:p>
        </w:tc>
        <w:tc>
          <w:tcPr>
            <w:tcW w:w="5832" w:type="dxa"/>
          </w:tcPr>
          <w:p w:rsidR="003C21E8" w:rsidRDefault="003C21E8">
            <w:pPr>
              <w:rPr>
                <w:b/>
              </w:rPr>
            </w:pPr>
          </w:p>
        </w:tc>
      </w:tr>
    </w:tbl>
    <w:p w:rsidR="003C21E8" w:rsidRDefault="003C21E8">
      <w:pPr>
        <w:rPr>
          <w:b/>
          <w:sz w:val="16"/>
        </w:rPr>
      </w:pPr>
    </w:p>
    <w:p w:rsidR="007F5846" w:rsidRDefault="007F5846" w:rsidP="00C36D1C">
      <w:pPr>
        <w:rPr>
          <w:b/>
        </w:rPr>
      </w:pPr>
    </w:p>
    <w:p w:rsidR="00C36D1C" w:rsidRDefault="00C36D1C" w:rsidP="00C36D1C">
      <w:pPr>
        <w:rPr>
          <w:b/>
        </w:rPr>
      </w:pPr>
      <w:r>
        <w:rPr>
          <w:b/>
        </w:rPr>
        <w:t>Course Description</w:t>
      </w:r>
    </w:p>
    <w:p w:rsidR="00C36D1C" w:rsidRDefault="00C36D1C" w:rsidP="00C36D1C">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C36D1C" w:rsidTr="00F951FC">
        <w:tc>
          <w:tcPr>
            <w:tcW w:w="10170" w:type="dxa"/>
          </w:tcPr>
          <w:p w:rsidR="00C36D1C" w:rsidRDefault="004A55B1" w:rsidP="004A55B1">
            <w:pPr>
              <w:pStyle w:val="Subtitle"/>
              <w:jc w:val="left"/>
              <w:rPr>
                <w:sz w:val="24"/>
                <w:szCs w:val="24"/>
              </w:rPr>
            </w:pPr>
            <w:r w:rsidRPr="004A55B1">
              <w:rPr>
                <w:sz w:val="24"/>
                <w:szCs w:val="24"/>
              </w:rPr>
              <w:t>Medical Assistant-Administrative is an intensive hands-on career technical education course with an emphasis on attaining competency in fundamental skills such as customer service, the use of common medical terms and abbreviations, patient appointment scheduling, telephone techniques, medical office etiquette, filing, billing, finances, and maintenance of the medical record.  Students develop basic skills in data entry and retrieval, internet research, and word processing in order to prepare medical documents and correspondence.  Students become familiar with legal aspects and ethics as they pertain to the health care environment.</w:t>
            </w:r>
          </w:p>
          <w:p w:rsidR="00DF4A30" w:rsidRDefault="00DF4A30" w:rsidP="004A55B1">
            <w:pPr>
              <w:pStyle w:val="Subtitle"/>
              <w:jc w:val="left"/>
              <w:rPr>
                <w:sz w:val="24"/>
                <w:szCs w:val="24"/>
              </w:rPr>
            </w:pPr>
          </w:p>
          <w:p w:rsidR="00DF4A30" w:rsidRDefault="00DF4A30" w:rsidP="004A55B1">
            <w:pPr>
              <w:pStyle w:val="Subtitle"/>
              <w:jc w:val="left"/>
              <w:rPr>
                <w:sz w:val="24"/>
                <w:szCs w:val="24"/>
              </w:rPr>
            </w:pPr>
            <w:r w:rsidRPr="00DF4A30">
              <w:rPr>
                <w:sz w:val="24"/>
                <w:szCs w:val="24"/>
              </w:rPr>
              <w:t>This course prepares students to obtain entry-level positions in a variety of health care settings, including:  physician’s offices, clinics, laboratories, hospitals, and health insurance companies.  Instruction is provided in job search strategies; resume preparation, and interviewing techniques.</w:t>
            </w:r>
          </w:p>
          <w:p w:rsidR="005010A4" w:rsidRDefault="005010A4" w:rsidP="004A55B1">
            <w:pPr>
              <w:pStyle w:val="Subtitle"/>
              <w:jc w:val="left"/>
              <w:rPr>
                <w:sz w:val="24"/>
                <w:szCs w:val="24"/>
              </w:rPr>
            </w:pPr>
          </w:p>
          <w:p w:rsidR="005010A4" w:rsidRPr="00DF4A30" w:rsidRDefault="005010A4" w:rsidP="004A55B1">
            <w:pPr>
              <w:pStyle w:val="Subtitle"/>
              <w:jc w:val="left"/>
              <w:rPr>
                <w:sz w:val="24"/>
                <w:szCs w:val="24"/>
              </w:rPr>
            </w:pPr>
            <w:r w:rsidRPr="005010A4">
              <w:rPr>
                <w:rFonts w:eastAsia="Times"/>
                <w:sz w:val="24"/>
                <w:szCs w:val="24"/>
                <w:lang w:val="en-US" w:eastAsia="en-US"/>
              </w:rPr>
              <w:t xml:space="preserve">Students will engage in leadership activities throughout their CTE pathway. These leadership outcomes will be based on the </w:t>
            </w:r>
            <w:r w:rsidRPr="005010A4">
              <w:rPr>
                <w:rFonts w:eastAsia="Times"/>
                <w:b/>
                <w:sz w:val="24"/>
                <w:szCs w:val="24"/>
                <w:lang w:val="en-US" w:eastAsia="en-US"/>
              </w:rPr>
              <w:t>Standards for Career Ready Practice (SCRP)</w:t>
            </w:r>
            <w:r w:rsidRPr="005010A4">
              <w:rPr>
                <w:rFonts w:eastAsia="Times"/>
                <w:sz w:val="24"/>
                <w:szCs w:val="24"/>
                <w:lang w:val="en-US" w:eastAsia="en-US"/>
              </w:rPr>
              <w:t xml:space="preserve"> listed in each instructional unit.  Leadership categories include Personal Growth and Professional Responsibility, Growing Leaders, and Community Outreach.  Students will gather evidence of leadership outcomes to put in a portfolio project with will be completed at the end of the pathway.  Students have opportunity to present their portfolios in academic classrooms to peers and teachers, as part of annual school events (Workforce of the Future event, Industry Advisory, etc.).   A selection of portfolio projects will also be posted on the Sweetwater Adult CTE website: http://adultcte.weebly.com/</w:t>
            </w:r>
          </w:p>
        </w:tc>
      </w:tr>
    </w:tbl>
    <w:p w:rsidR="00C36D1C" w:rsidRDefault="00C36D1C" w:rsidP="00C36D1C">
      <w:pPr>
        <w:rPr>
          <w:b/>
        </w:rPr>
      </w:pPr>
    </w:p>
    <w:p w:rsidR="00C36D1C" w:rsidRDefault="00C36D1C" w:rsidP="00C36D1C">
      <w:pPr>
        <w:rPr>
          <w:b/>
        </w:rPr>
      </w:pPr>
      <w:r>
        <w:rPr>
          <w:b/>
        </w:rPr>
        <w:t>Instructional Strategies</w:t>
      </w:r>
    </w:p>
    <w:p w:rsidR="00C36D1C" w:rsidRDefault="00C36D1C" w:rsidP="00C36D1C">
      <w:pPr>
        <w:rPr>
          <w:b/>
          <w:sz w:val="16"/>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36D1C" w:rsidTr="00F951FC">
        <w:tc>
          <w:tcPr>
            <w:tcW w:w="10080" w:type="dxa"/>
          </w:tcPr>
          <w:p w:rsidR="00635B9A" w:rsidRPr="006C5139" w:rsidRDefault="00635B9A" w:rsidP="00635B9A">
            <w:pPr>
              <w:tabs>
                <w:tab w:val="right" w:leader="dot" w:pos="8640"/>
              </w:tabs>
              <w:spacing w:line="360" w:lineRule="auto"/>
              <w:ind w:left="720"/>
              <w:rPr>
                <w:szCs w:val="24"/>
              </w:rPr>
            </w:pPr>
            <w:r w:rsidRPr="006C5139">
              <w:rPr>
                <w:szCs w:val="24"/>
              </w:rPr>
              <w:t>Teacher lectures and demonstrations</w:t>
            </w:r>
            <w:r w:rsidRPr="006C5139">
              <w:rPr>
                <w:szCs w:val="24"/>
              </w:rPr>
              <w:tab/>
              <w:t>….30%</w:t>
            </w:r>
            <w:r w:rsidRPr="006C5139">
              <w:rPr>
                <w:szCs w:val="24"/>
              </w:rPr>
              <w:br/>
              <w:t>Class discussions/exercises</w:t>
            </w:r>
            <w:r w:rsidRPr="006C5139">
              <w:rPr>
                <w:szCs w:val="24"/>
              </w:rPr>
              <w:tab/>
              <w:t>15%</w:t>
            </w:r>
            <w:r w:rsidRPr="006C5139">
              <w:rPr>
                <w:szCs w:val="24"/>
              </w:rPr>
              <w:br/>
              <w:t>Lab practice on computers</w:t>
            </w:r>
            <w:r w:rsidRPr="006C5139">
              <w:rPr>
                <w:szCs w:val="24"/>
              </w:rPr>
              <w:tab/>
              <w:t>25%</w:t>
            </w:r>
          </w:p>
          <w:p w:rsidR="00635B9A" w:rsidRPr="006C5139" w:rsidRDefault="00635B9A" w:rsidP="00635B9A">
            <w:pPr>
              <w:tabs>
                <w:tab w:val="right" w:leader="dot" w:pos="7200"/>
                <w:tab w:val="right" w:pos="8730"/>
              </w:tabs>
              <w:spacing w:after="120"/>
              <w:ind w:left="720"/>
              <w:rPr>
                <w:szCs w:val="24"/>
              </w:rPr>
            </w:pPr>
            <w:r w:rsidRPr="006C5139">
              <w:rPr>
                <w:szCs w:val="24"/>
              </w:rPr>
              <w:tab/>
              <w:t>Lab practice on typewriters, calculators………………………………………</w:t>
            </w:r>
            <w:r>
              <w:rPr>
                <w:szCs w:val="24"/>
              </w:rPr>
              <w:t>..</w:t>
            </w:r>
            <w:r w:rsidRPr="006C5139">
              <w:rPr>
                <w:szCs w:val="24"/>
              </w:rPr>
              <w:t>5%</w:t>
            </w:r>
          </w:p>
          <w:p w:rsidR="00635B9A" w:rsidRPr="006C5139" w:rsidRDefault="00635B9A" w:rsidP="00635B9A">
            <w:pPr>
              <w:tabs>
                <w:tab w:val="right" w:leader="dot" w:pos="7200"/>
              </w:tabs>
              <w:spacing w:after="120"/>
              <w:ind w:left="720"/>
              <w:rPr>
                <w:szCs w:val="24"/>
              </w:rPr>
            </w:pPr>
            <w:r w:rsidRPr="006C5139">
              <w:rPr>
                <w:szCs w:val="24"/>
              </w:rPr>
              <w:t>Group/individual reports/ projects……………………………………………</w:t>
            </w:r>
            <w:r>
              <w:rPr>
                <w:szCs w:val="24"/>
              </w:rPr>
              <w:t>…</w:t>
            </w:r>
            <w:r w:rsidRPr="006C5139">
              <w:rPr>
                <w:szCs w:val="24"/>
              </w:rPr>
              <w:t>5%</w:t>
            </w:r>
          </w:p>
          <w:p w:rsidR="00635B9A" w:rsidRPr="006C5139" w:rsidRDefault="00635B9A" w:rsidP="00635B9A">
            <w:pPr>
              <w:tabs>
                <w:tab w:val="right" w:leader="dot" w:pos="8640"/>
              </w:tabs>
              <w:spacing w:line="360" w:lineRule="auto"/>
              <w:ind w:left="720"/>
              <w:rPr>
                <w:szCs w:val="24"/>
              </w:rPr>
            </w:pPr>
            <w:r w:rsidRPr="006C5139">
              <w:rPr>
                <w:szCs w:val="24"/>
              </w:rPr>
              <w:t>Role playing/mock interviews</w:t>
            </w:r>
            <w:r w:rsidRPr="006C5139">
              <w:rPr>
                <w:szCs w:val="24"/>
              </w:rPr>
              <w:tab/>
              <w:t>4%</w:t>
            </w:r>
          </w:p>
          <w:p w:rsidR="00635B9A" w:rsidRPr="006C5139" w:rsidRDefault="00635B9A" w:rsidP="00635B9A">
            <w:pPr>
              <w:tabs>
                <w:tab w:val="right" w:leader="dot" w:pos="8640"/>
              </w:tabs>
              <w:spacing w:line="360" w:lineRule="auto"/>
              <w:ind w:left="720"/>
              <w:rPr>
                <w:szCs w:val="24"/>
              </w:rPr>
            </w:pPr>
            <w:r w:rsidRPr="006C5139">
              <w:rPr>
                <w:szCs w:val="24"/>
              </w:rPr>
              <w:t>Guest speakers</w:t>
            </w:r>
            <w:r w:rsidRPr="006C5139">
              <w:rPr>
                <w:szCs w:val="24"/>
              </w:rPr>
              <w:tab/>
              <w:t>1%</w:t>
            </w:r>
          </w:p>
          <w:p w:rsidR="00C36D1C" w:rsidRPr="004A55B1" w:rsidRDefault="00635B9A" w:rsidP="00635B9A">
            <w:pPr>
              <w:tabs>
                <w:tab w:val="right" w:leader="dot" w:pos="8640"/>
              </w:tabs>
              <w:spacing w:line="360" w:lineRule="auto"/>
              <w:ind w:left="720"/>
              <w:rPr>
                <w:szCs w:val="24"/>
              </w:rPr>
            </w:pPr>
            <w:r w:rsidRPr="006C5139">
              <w:rPr>
                <w:szCs w:val="24"/>
              </w:rPr>
              <w:t>Evaluations</w:t>
            </w:r>
            <w:r w:rsidRPr="006C5139">
              <w:rPr>
                <w:szCs w:val="24"/>
              </w:rPr>
              <w:tab/>
              <w:t>...………15%</w:t>
            </w:r>
          </w:p>
        </w:tc>
      </w:tr>
    </w:tbl>
    <w:p w:rsidR="00C36D1C" w:rsidRDefault="00C36D1C" w:rsidP="00C36D1C">
      <w:pPr>
        <w:rPr>
          <w:b/>
        </w:rPr>
      </w:pPr>
    </w:p>
    <w:p w:rsidR="00C36D1C" w:rsidRDefault="00C36D1C" w:rsidP="00C36D1C">
      <w:pPr>
        <w:rPr>
          <w:b/>
        </w:rPr>
      </w:pPr>
      <w:r>
        <w:rPr>
          <w:b/>
        </w:rPr>
        <w:t>Instructional Materials</w:t>
      </w:r>
    </w:p>
    <w:p w:rsidR="00C36D1C" w:rsidRDefault="00C36D1C" w:rsidP="00C36D1C">
      <w:pPr>
        <w:rPr>
          <w:b/>
          <w:sz w:val="16"/>
        </w:rPr>
      </w:pPr>
    </w:p>
    <w:tbl>
      <w:tblPr>
        <w:tblW w:w="10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1"/>
      </w:tblGrid>
      <w:tr w:rsidR="00C36D1C" w:rsidTr="00F951FC">
        <w:tc>
          <w:tcPr>
            <w:tcW w:w="10161" w:type="dxa"/>
          </w:tcPr>
          <w:p w:rsidR="00C36D1C" w:rsidRDefault="00C36D1C" w:rsidP="00F951FC">
            <w:r>
              <w:t xml:space="preserve">Textbooks: </w:t>
            </w:r>
            <w:r w:rsidR="00906B62">
              <w:t>Medical Assisting: Administrative and Clinical Competencies, 6</w:t>
            </w:r>
            <w:r w:rsidR="00906B62" w:rsidRPr="00906B62">
              <w:rPr>
                <w:vertAlign w:val="superscript"/>
              </w:rPr>
              <w:t>th</w:t>
            </w:r>
            <w:r w:rsidR="00906B62">
              <w:t xml:space="preserve"> Edition text &amp; workbook</w:t>
            </w:r>
          </w:p>
          <w:p w:rsidR="00906B62" w:rsidRPr="0076367C" w:rsidRDefault="00906B62" w:rsidP="00F951FC">
            <w:r>
              <w:t>Keir, Wise, and Krebs</w:t>
            </w:r>
          </w:p>
        </w:tc>
      </w:tr>
    </w:tbl>
    <w:p w:rsidR="00C36D1C" w:rsidRDefault="00C36D1C">
      <w:pPr>
        <w:rPr>
          <w:b/>
        </w:rPr>
      </w:pPr>
    </w:p>
    <w:p w:rsidR="003C21E8" w:rsidRDefault="003C21E8">
      <w:pPr>
        <w:rPr>
          <w:b/>
        </w:rPr>
      </w:pPr>
      <w:r>
        <w:rPr>
          <w:b/>
        </w:rPr>
        <w:t>C</w:t>
      </w:r>
      <w:r w:rsidR="007961C2">
        <w:rPr>
          <w:b/>
        </w:rPr>
        <w:t>areer Plan:  How this Course fits into the C</w:t>
      </w:r>
      <w:r>
        <w:rPr>
          <w:b/>
        </w:rPr>
        <w:t xml:space="preserve">ourse Sequence </w:t>
      </w:r>
    </w:p>
    <w:p w:rsidR="00146ED9" w:rsidRPr="00FE7EAD" w:rsidRDefault="00146ED9" w:rsidP="00FE7EAD">
      <w:pPr>
        <w:ind w:firstLine="72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802"/>
        <w:gridCol w:w="1694"/>
        <w:gridCol w:w="1232"/>
        <w:gridCol w:w="1575"/>
        <w:gridCol w:w="923"/>
        <w:gridCol w:w="1110"/>
        <w:gridCol w:w="1324"/>
      </w:tblGrid>
      <w:tr w:rsidR="00502AB2" w:rsidRPr="00F665E2" w:rsidTr="00FC7C92">
        <w:trPr>
          <w:cantSplit/>
          <w:jc w:val="center"/>
        </w:trPr>
        <w:tc>
          <w:tcPr>
            <w:tcW w:w="1069" w:type="pct"/>
            <w:tcBorders>
              <w:bottom w:val="single" w:sz="4" w:space="0" w:color="auto"/>
            </w:tcBorders>
            <w:shd w:val="clear" w:color="auto" w:fill="B3B3B3"/>
            <w:vAlign w:val="center"/>
          </w:tcPr>
          <w:p w:rsidR="00502AB2" w:rsidRPr="00F665E2" w:rsidRDefault="00502AB2" w:rsidP="001D3947">
            <w:pPr>
              <w:pStyle w:val="xl25"/>
              <w:tabs>
                <w:tab w:val="right" w:pos="5040"/>
                <w:tab w:val="right" w:pos="12960"/>
              </w:tabs>
              <w:spacing w:before="0" w:beforeAutospacing="0" w:after="0" w:afterAutospacing="0"/>
              <w:rPr>
                <w:rFonts w:ascii="Arial" w:eastAsia="Times New Roman" w:hAnsi="Arial" w:cs="Arial"/>
                <w:b/>
                <w:bCs/>
                <w:sz w:val="16"/>
                <w:szCs w:val="16"/>
              </w:rPr>
            </w:pPr>
            <w:r w:rsidRPr="00F665E2">
              <w:rPr>
                <w:rFonts w:ascii="Arial" w:eastAsia="Times New Roman" w:hAnsi="Arial" w:cs="Arial"/>
                <w:b/>
                <w:bCs/>
                <w:sz w:val="16"/>
                <w:szCs w:val="16"/>
              </w:rPr>
              <w:t>Sequence of Courses</w:t>
            </w:r>
          </w:p>
        </w:tc>
        <w:tc>
          <w:tcPr>
            <w:tcW w:w="1692" w:type="pct"/>
            <w:gridSpan w:val="3"/>
            <w:tcBorders>
              <w:bottom w:val="single" w:sz="4" w:space="0" w:color="auto"/>
            </w:tcBorders>
            <w:shd w:val="clear" w:color="auto" w:fill="B3B3B3"/>
            <w:vAlign w:val="center"/>
          </w:tcPr>
          <w:p w:rsidR="00502AB2" w:rsidRPr="00F665E2" w:rsidRDefault="00502AB2" w:rsidP="001D3947">
            <w:pPr>
              <w:jc w:val="center"/>
              <w:rPr>
                <w:rFonts w:ascii="Arial" w:hAnsi="Arial" w:cs="Arial"/>
                <w:b/>
                <w:bCs/>
                <w:color w:val="000000"/>
                <w:sz w:val="16"/>
                <w:szCs w:val="16"/>
              </w:rPr>
            </w:pPr>
            <w:r w:rsidRPr="00F665E2">
              <w:rPr>
                <w:rFonts w:ascii="Arial" w:hAnsi="Arial" w:cs="Arial"/>
                <w:b/>
                <w:bCs/>
                <w:color w:val="000000"/>
                <w:sz w:val="16"/>
                <w:szCs w:val="16"/>
              </w:rPr>
              <w:t>Course Level</w:t>
            </w:r>
          </w:p>
        </w:tc>
        <w:tc>
          <w:tcPr>
            <w:tcW w:w="1134" w:type="pct"/>
            <w:gridSpan w:val="2"/>
            <w:tcBorders>
              <w:bottom w:val="single" w:sz="4" w:space="0" w:color="auto"/>
            </w:tcBorders>
            <w:shd w:val="clear" w:color="auto" w:fill="B3B3B3"/>
            <w:vAlign w:val="center"/>
          </w:tcPr>
          <w:p w:rsidR="00502AB2" w:rsidRPr="00F665E2" w:rsidRDefault="00502AB2" w:rsidP="001D3947">
            <w:pPr>
              <w:jc w:val="center"/>
              <w:rPr>
                <w:rFonts w:ascii="Arial" w:hAnsi="Arial" w:cs="Arial"/>
                <w:b/>
                <w:sz w:val="16"/>
                <w:szCs w:val="16"/>
              </w:rPr>
            </w:pPr>
            <w:r w:rsidRPr="00F665E2">
              <w:rPr>
                <w:rFonts w:ascii="Arial" w:hAnsi="Arial" w:cs="Arial"/>
                <w:b/>
                <w:sz w:val="16"/>
                <w:szCs w:val="16"/>
              </w:rPr>
              <w:t>Primary Funding Source</w:t>
            </w:r>
          </w:p>
        </w:tc>
        <w:tc>
          <w:tcPr>
            <w:tcW w:w="504" w:type="pct"/>
            <w:tcBorders>
              <w:bottom w:val="single" w:sz="4" w:space="0" w:color="auto"/>
            </w:tcBorders>
            <w:shd w:val="clear" w:color="auto" w:fill="B3B3B3"/>
            <w:vAlign w:val="center"/>
          </w:tcPr>
          <w:p w:rsidR="00502AB2" w:rsidRPr="00F665E2" w:rsidRDefault="00502AB2" w:rsidP="001D3947">
            <w:pPr>
              <w:jc w:val="center"/>
              <w:rPr>
                <w:rFonts w:ascii="Arial" w:hAnsi="Arial" w:cs="Arial"/>
                <w:b/>
                <w:sz w:val="16"/>
                <w:szCs w:val="16"/>
              </w:rPr>
            </w:pPr>
            <w:r w:rsidRPr="00F665E2">
              <w:rPr>
                <w:rFonts w:ascii="Arial" w:hAnsi="Arial" w:cs="Arial"/>
                <w:b/>
                <w:sz w:val="16"/>
                <w:szCs w:val="16"/>
              </w:rPr>
              <w:t>Perkins</w:t>
            </w:r>
          </w:p>
          <w:p w:rsidR="00502AB2" w:rsidRPr="00F665E2" w:rsidRDefault="00502AB2" w:rsidP="001D3947">
            <w:pPr>
              <w:jc w:val="center"/>
              <w:rPr>
                <w:rFonts w:ascii="Arial" w:hAnsi="Arial" w:cs="Arial"/>
                <w:b/>
                <w:sz w:val="16"/>
                <w:szCs w:val="16"/>
              </w:rPr>
            </w:pPr>
            <w:r w:rsidRPr="00F665E2">
              <w:rPr>
                <w:rFonts w:ascii="Arial" w:hAnsi="Arial" w:cs="Arial"/>
                <w:b/>
                <w:sz w:val="16"/>
                <w:szCs w:val="16"/>
              </w:rPr>
              <w:t>Funded</w:t>
            </w:r>
          </w:p>
        </w:tc>
        <w:tc>
          <w:tcPr>
            <w:tcW w:w="601" w:type="pct"/>
            <w:tcBorders>
              <w:bottom w:val="single" w:sz="4" w:space="0" w:color="auto"/>
            </w:tcBorders>
            <w:shd w:val="clear" w:color="auto" w:fill="B3B3B3"/>
            <w:vAlign w:val="center"/>
          </w:tcPr>
          <w:p w:rsidR="00502AB2" w:rsidRPr="00F665E2" w:rsidRDefault="00502AB2" w:rsidP="001D3947">
            <w:pPr>
              <w:jc w:val="center"/>
              <w:rPr>
                <w:rFonts w:ascii="Arial" w:hAnsi="Arial" w:cs="Arial"/>
                <w:b/>
                <w:sz w:val="16"/>
                <w:szCs w:val="16"/>
              </w:rPr>
            </w:pPr>
            <w:r w:rsidRPr="00F665E2">
              <w:rPr>
                <w:rFonts w:ascii="Arial" w:hAnsi="Arial" w:cs="Arial"/>
                <w:b/>
                <w:sz w:val="16"/>
                <w:szCs w:val="16"/>
              </w:rPr>
              <w:t>Total Duration</w:t>
            </w:r>
          </w:p>
        </w:tc>
      </w:tr>
      <w:tr w:rsidR="00502AB2" w:rsidRPr="00F665E2" w:rsidTr="001D3947">
        <w:trPr>
          <w:cantSplit/>
          <w:trHeight w:val="332"/>
          <w:jc w:val="center"/>
        </w:trPr>
        <w:tc>
          <w:tcPr>
            <w:tcW w:w="1069" w:type="pct"/>
            <w:tcBorders>
              <w:bottom w:val="double" w:sz="4" w:space="0" w:color="auto"/>
            </w:tcBorders>
            <w:shd w:val="clear" w:color="auto" w:fill="B3B3B3"/>
            <w:vAlign w:val="center"/>
          </w:tcPr>
          <w:p w:rsidR="00502AB2" w:rsidRPr="00F665E2" w:rsidRDefault="00502AB2" w:rsidP="001D3947">
            <w:pPr>
              <w:pStyle w:val="xl25"/>
              <w:tabs>
                <w:tab w:val="right" w:pos="5040"/>
                <w:tab w:val="right" w:pos="12960"/>
              </w:tabs>
              <w:spacing w:before="0" w:beforeAutospacing="0" w:after="0" w:afterAutospacing="0"/>
              <w:rPr>
                <w:rFonts w:ascii="Arial" w:eastAsia="Times New Roman" w:hAnsi="Arial" w:cs="Arial"/>
                <w:b/>
                <w:sz w:val="16"/>
                <w:szCs w:val="16"/>
              </w:rPr>
            </w:pPr>
            <w:r w:rsidRPr="00F665E2">
              <w:rPr>
                <w:rFonts w:ascii="Arial" w:eastAsia="Times New Roman" w:hAnsi="Arial" w:cs="Arial"/>
                <w:b/>
                <w:sz w:val="16"/>
                <w:szCs w:val="16"/>
              </w:rPr>
              <w:t>Name of Course</w:t>
            </w:r>
          </w:p>
        </w:tc>
        <w:tc>
          <w:tcPr>
            <w:tcW w:w="364" w:type="pct"/>
            <w:tcBorders>
              <w:bottom w:val="double" w:sz="4" w:space="0" w:color="auto"/>
            </w:tcBorders>
            <w:shd w:val="clear" w:color="auto" w:fill="B3B3B3"/>
            <w:vAlign w:val="center"/>
          </w:tcPr>
          <w:p w:rsidR="00502AB2" w:rsidRPr="00F665E2" w:rsidRDefault="00502AB2" w:rsidP="001D3947">
            <w:pPr>
              <w:tabs>
                <w:tab w:val="right" w:pos="5040"/>
                <w:tab w:val="right" w:pos="12960"/>
              </w:tabs>
              <w:jc w:val="center"/>
              <w:rPr>
                <w:rFonts w:ascii="Arial" w:hAnsi="Arial" w:cs="Arial"/>
                <w:b/>
                <w:sz w:val="16"/>
                <w:szCs w:val="16"/>
              </w:rPr>
            </w:pPr>
            <w:r w:rsidRPr="00F665E2">
              <w:rPr>
                <w:rFonts w:ascii="Arial" w:hAnsi="Arial" w:cs="Arial"/>
                <w:b/>
                <w:sz w:val="16"/>
                <w:szCs w:val="16"/>
              </w:rPr>
              <w:t>Intro.</w:t>
            </w:r>
          </w:p>
        </w:tc>
        <w:tc>
          <w:tcPr>
            <w:tcW w:w="769" w:type="pct"/>
            <w:tcBorders>
              <w:bottom w:val="double" w:sz="4" w:space="0" w:color="auto"/>
            </w:tcBorders>
            <w:shd w:val="clear" w:color="auto" w:fill="B3B3B3"/>
            <w:vAlign w:val="center"/>
          </w:tcPr>
          <w:p w:rsidR="00502AB2" w:rsidRPr="00F665E2" w:rsidRDefault="00502AB2" w:rsidP="001D3947">
            <w:pPr>
              <w:pStyle w:val="xl25"/>
              <w:tabs>
                <w:tab w:val="right" w:pos="5040"/>
                <w:tab w:val="right" w:pos="12960"/>
              </w:tabs>
              <w:spacing w:before="0" w:beforeAutospacing="0" w:after="0" w:afterAutospacing="0"/>
              <w:jc w:val="center"/>
              <w:rPr>
                <w:rFonts w:ascii="Arial" w:eastAsia="Times New Roman" w:hAnsi="Arial" w:cs="Arial"/>
                <w:b/>
                <w:sz w:val="16"/>
                <w:szCs w:val="16"/>
              </w:rPr>
            </w:pPr>
            <w:r w:rsidRPr="00F665E2">
              <w:rPr>
                <w:rFonts w:ascii="Arial" w:eastAsia="Times New Roman" w:hAnsi="Arial" w:cs="Arial"/>
                <w:b/>
                <w:sz w:val="16"/>
                <w:szCs w:val="16"/>
              </w:rPr>
              <w:t>Concentration</w:t>
            </w:r>
          </w:p>
        </w:tc>
        <w:tc>
          <w:tcPr>
            <w:tcW w:w="559" w:type="pct"/>
            <w:tcBorders>
              <w:bottom w:val="double" w:sz="4" w:space="0" w:color="auto"/>
            </w:tcBorders>
            <w:shd w:val="clear" w:color="auto" w:fill="B3B3B3"/>
            <w:vAlign w:val="center"/>
          </w:tcPr>
          <w:p w:rsidR="00502AB2" w:rsidRPr="00F665E2" w:rsidRDefault="00502AB2" w:rsidP="001D3947">
            <w:pPr>
              <w:tabs>
                <w:tab w:val="right" w:pos="5040"/>
                <w:tab w:val="right" w:pos="12960"/>
              </w:tabs>
              <w:jc w:val="center"/>
              <w:rPr>
                <w:rFonts w:ascii="Arial" w:hAnsi="Arial" w:cs="Arial"/>
                <w:b/>
                <w:sz w:val="16"/>
                <w:szCs w:val="16"/>
              </w:rPr>
            </w:pPr>
            <w:r w:rsidRPr="00F665E2">
              <w:rPr>
                <w:rFonts w:ascii="Arial" w:hAnsi="Arial" w:cs="Arial"/>
                <w:b/>
                <w:sz w:val="16"/>
                <w:szCs w:val="16"/>
              </w:rPr>
              <w:t>Capstone</w:t>
            </w:r>
          </w:p>
        </w:tc>
        <w:tc>
          <w:tcPr>
            <w:tcW w:w="715" w:type="pct"/>
            <w:tcBorders>
              <w:bottom w:val="double" w:sz="4" w:space="0" w:color="auto"/>
            </w:tcBorders>
            <w:shd w:val="clear" w:color="auto" w:fill="B3B3B3"/>
            <w:vAlign w:val="center"/>
          </w:tcPr>
          <w:p w:rsidR="00502AB2" w:rsidRPr="00F665E2" w:rsidRDefault="00502AB2" w:rsidP="001D3947">
            <w:pPr>
              <w:tabs>
                <w:tab w:val="right" w:pos="5040"/>
                <w:tab w:val="right" w:pos="12960"/>
              </w:tabs>
              <w:jc w:val="center"/>
              <w:rPr>
                <w:rFonts w:ascii="Arial" w:hAnsi="Arial" w:cs="Arial"/>
                <w:b/>
                <w:sz w:val="16"/>
                <w:szCs w:val="16"/>
              </w:rPr>
            </w:pPr>
            <w:r w:rsidRPr="00F665E2">
              <w:rPr>
                <w:rFonts w:ascii="Arial" w:hAnsi="Arial" w:cs="Arial"/>
                <w:b/>
                <w:sz w:val="16"/>
                <w:szCs w:val="16"/>
              </w:rPr>
              <w:t>District/COE</w:t>
            </w:r>
          </w:p>
        </w:tc>
        <w:tc>
          <w:tcPr>
            <w:tcW w:w="419" w:type="pct"/>
            <w:tcBorders>
              <w:bottom w:val="double" w:sz="4" w:space="0" w:color="auto"/>
            </w:tcBorders>
            <w:shd w:val="clear" w:color="auto" w:fill="B3B3B3"/>
            <w:vAlign w:val="center"/>
          </w:tcPr>
          <w:p w:rsidR="00502AB2" w:rsidRPr="00F665E2" w:rsidRDefault="00502AB2" w:rsidP="001D3947">
            <w:pPr>
              <w:tabs>
                <w:tab w:val="right" w:pos="5040"/>
                <w:tab w:val="right" w:pos="12960"/>
              </w:tabs>
              <w:jc w:val="center"/>
              <w:rPr>
                <w:rFonts w:ascii="Arial" w:hAnsi="Arial" w:cs="Arial"/>
                <w:b/>
                <w:sz w:val="16"/>
                <w:szCs w:val="16"/>
              </w:rPr>
            </w:pPr>
            <w:r w:rsidRPr="00F665E2">
              <w:rPr>
                <w:rFonts w:ascii="Arial" w:hAnsi="Arial" w:cs="Arial"/>
                <w:b/>
                <w:sz w:val="16"/>
                <w:szCs w:val="16"/>
              </w:rPr>
              <w:t>ROCP</w:t>
            </w:r>
          </w:p>
        </w:tc>
        <w:tc>
          <w:tcPr>
            <w:tcW w:w="504" w:type="pct"/>
            <w:tcBorders>
              <w:bottom w:val="double" w:sz="4" w:space="0" w:color="auto"/>
            </w:tcBorders>
            <w:shd w:val="clear" w:color="auto" w:fill="B3B3B3"/>
            <w:vAlign w:val="center"/>
          </w:tcPr>
          <w:p w:rsidR="00502AB2" w:rsidRPr="00F665E2" w:rsidRDefault="00502AB2" w:rsidP="001D3947">
            <w:pPr>
              <w:tabs>
                <w:tab w:val="right" w:pos="5040"/>
                <w:tab w:val="right" w:pos="12960"/>
              </w:tabs>
              <w:jc w:val="center"/>
              <w:rPr>
                <w:rFonts w:ascii="Arial" w:hAnsi="Arial" w:cs="Arial"/>
                <w:b/>
                <w:sz w:val="16"/>
                <w:szCs w:val="16"/>
              </w:rPr>
            </w:pPr>
            <w:r w:rsidRPr="00F665E2">
              <w:rPr>
                <w:rFonts w:ascii="Arial" w:hAnsi="Arial" w:cs="Arial"/>
                <w:b/>
                <w:sz w:val="16"/>
                <w:szCs w:val="16"/>
              </w:rPr>
              <w:t>Yes or No</w:t>
            </w:r>
          </w:p>
        </w:tc>
        <w:tc>
          <w:tcPr>
            <w:tcW w:w="601" w:type="pct"/>
            <w:tcBorders>
              <w:bottom w:val="double" w:sz="4" w:space="0" w:color="auto"/>
            </w:tcBorders>
            <w:shd w:val="clear" w:color="auto" w:fill="B3B3B3"/>
            <w:vAlign w:val="center"/>
          </w:tcPr>
          <w:p w:rsidR="00502AB2" w:rsidRPr="00F665E2" w:rsidRDefault="00502AB2" w:rsidP="001D3947">
            <w:pPr>
              <w:tabs>
                <w:tab w:val="right" w:pos="5040"/>
                <w:tab w:val="right" w:pos="12960"/>
              </w:tabs>
              <w:jc w:val="center"/>
              <w:rPr>
                <w:rFonts w:ascii="Arial" w:hAnsi="Arial" w:cs="Arial"/>
                <w:sz w:val="16"/>
                <w:szCs w:val="16"/>
              </w:rPr>
            </w:pPr>
            <w:r w:rsidRPr="00F665E2">
              <w:rPr>
                <w:rFonts w:ascii="Arial" w:hAnsi="Arial" w:cs="Arial"/>
                <w:b/>
                <w:sz w:val="16"/>
                <w:szCs w:val="16"/>
              </w:rPr>
              <w:t>(In hours)</w:t>
            </w:r>
          </w:p>
        </w:tc>
      </w:tr>
      <w:tr w:rsidR="00502AB2" w:rsidRPr="00F665E2" w:rsidTr="001D3947">
        <w:trPr>
          <w:cantSplit/>
          <w:trHeight w:val="360"/>
          <w:jc w:val="center"/>
        </w:trPr>
        <w:tc>
          <w:tcPr>
            <w:tcW w:w="1069" w:type="pct"/>
            <w:tcBorders>
              <w:top w:val="double" w:sz="4" w:space="0" w:color="auto"/>
              <w:bottom w:val="double" w:sz="4" w:space="0" w:color="auto"/>
            </w:tcBorders>
            <w:vAlign w:val="center"/>
          </w:tcPr>
          <w:p w:rsidR="00502AB2" w:rsidRPr="00F665E2" w:rsidRDefault="00502AB2" w:rsidP="001D3947">
            <w:pPr>
              <w:tabs>
                <w:tab w:val="right" w:pos="5040"/>
                <w:tab w:val="right" w:pos="12960"/>
              </w:tabs>
              <w:rPr>
                <w:rFonts w:ascii="Arial" w:hAnsi="Arial" w:cs="Arial"/>
                <w:sz w:val="16"/>
                <w:szCs w:val="16"/>
              </w:rPr>
            </w:pPr>
            <w:r w:rsidRPr="00F665E2">
              <w:rPr>
                <w:rFonts w:ascii="Arial" w:hAnsi="Arial" w:cs="Arial"/>
                <w:sz w:val="16"/>
                <w:szCs w:val="16"/>
              </w:rPr>
              <w:t>Medical Terminology</w:t>
            </w:r>
          </w:p>
        </w:tc>
        <w:tc>
          <w:tcPr>
            <w:tcW w:w="364" w:type="pct"/>
            <w:tcBorders>
              <w:top w:val="double" w:sz="4" w:space="0" w:color="auto"/>
              <w:bottom w:val="double" w:sz="4" w:space="0" w:color="auto"/>
            </w:tcBorders>
            <w:vAlign w:val="center"/>
          </w:tcPr>
          <w:p w:rsidR="00502AB2" w:rsidRPr="00F665E2" w:rsidRDefault="0088028C" w:rsidP="001D3947">
            <w:pPr>
              <w:tabs>
                <w:tab w:val="right" w:pos="5040"/>
                <w:tab w:val="right" w:pos="12960"/>
              </w:tabs>
              <w:jc w:val="center"/>
              <w:rPr>
                <w:rFonts w:ascii="Arial" w:hAnsi="Arial" w:cs="Arial"/>
                <w:sz w:val="16"/>
                <w:szCs w:val="16"/>
              </w:rPr>
            </w:pPr>
            <w:r w:rsidRPr="00F665E2">
              <w:rPr>
                <w:rFonts w:ascii="Arial" w:hAnsi="Arial" w:cs="Arial"/>
                <w:sz w:val="16"/>
                <w:szCs w:val="16"/>
              </w:rPr>
              <w:fldChar w:fldCharType="begin">
                <w:ffData>
                  <w:name w:val=""/>
                  <w:enabled/>
                  <w:calcOnExit w:val="0"/>
                  <w:checkBox>
                    <w:sizeAuto/>
                    <w:default w:val="1"/>
                  </w:checkBox>
                </w:ffData>
              </w:fldChar>
            </w:r>
            <w:r w:rsidR="00502AB2" w:rsidRPr="00F665E2">
              <w:rPr>
                <w:rFonts w:ascii="Arial" w:hAnsi="Arial" w:cs="Arial"/>
                <w:sz w:val="16"/>
                <w:szCs w:val="16"/>
              </w:rPr>
              <w:instrText xml:space="preserve"> FORMCHECKBOX </w:instrText>
            </w:r>
            <w:r w:rsidR="00DE3E6B">
              <w:rPr>
                <w:rFonts w:ascii="Arial" w:hAnsi="Arial" w:cs="Arial"/>
                <w:sz w:val="16"/>
                <w:szCs w:val="16"/>
              </w:rPr>
            </w:r>
            <w:r w:rsidR="00DE3E6B">
              <w:rPr>
                <w:rFonts w:ascii="Arial" w:hAnsi="Arial" w:cs="Arial"/>
                <w:sz w:val="16"/>
                <w:szCs w:val="16"/>
              </w:rPr>
              <w:fldChar w:fldCharType="separate"/>
            </w:r>
            <w:r w:rsidRPr="00F665E2">
              <w:rPr>
                <w:rFonts w:ascii="Arial" w:hAnsi="Arial" w:cs="Arial"/>
                <w:sz w:val="16"/>
                <w:szCs w:val="16"/>
              </w:rPr>
              <w:fldChar w:fldCharType="end"/>
            </w:r>
          </w:p>
        </w:tc>
        <w:tc>
          <w:tcPr>
            <w:tcW w:w="769" w:type="pct"/>
            <w:tcBorders>
              <w:top w:val="double" w:sz="4" w:space="0" w:color="auto"/>
              <w:bottom w:val="double" w:sz="4" w:space="0" w:color="auto"/>
            </w:tcBorders>
            <w:vAlign w:val="center"/>
          </w:tcPr>
          <w:p w:rsidR="00502AB2" w:rsidRPr="00F665E2" w:rsidRDefault="0088028C" w:rsidP="001D3947">
            <w:pPr>
              <w:tabs>
                <w:tab w:val="right" w:pos="5040"/>
                <w:tab w:val="right" w:pos="12960"/>
              </w:tabs>
              <w:jc w:val="center"/>
              <w:rPr>
                <w:rFonts w:ascii="Arial" w:hAnsi="Arial" w:cs="Arial"/>
                <w:b/>
                <w:sz w:val="16"/>
                <w:szCs w:val="16"/>
              </w:rPr>
            </w:pPr>
            <w:r w:rsidRPr="00F665E2">
              <w:rPr>
                <w:rFonts w:ascii="Arial" w:hAnsi="Arial" w:cs="Arial"/>
                <w:b/>
                <w:sz w:val="16"/>
                <w:szCs w:val="16"/>
              </w:rPr>
              <w:fldChar w:fldCharType="begin">
                <w:ffData>
                  <w:name w:val=""/>
                  <w:enabled/>
                  <w:calcOnExit w:val="0"/>
                  <w:checkBox>
                    <w:sizeAuto/>
                    <w:default w:val="0"/>
                  </w:checkBox>
                </w:ffData>
              </w:fldChar>
            </w:r>
            <w:r w:rsidR="00502AB2" w:rsidRPr="00F665E2">
              <w:rPr>
                <w:rFonts w:ascii="Arial" w:hAnsi="Arial" w:cs="Arial"/>
                <w:b/>
                <w:sz w:val="16"/>
                <w:szCs w:val="16"/>
              </w:rPr>
              <w:instrText xml:space="preserve"> FORMCHECKBOX </w:instrText>
            </w:r>
            <w:r w:rsidR="00DE3E6B">
              <w:rPr>
                <w:rFonts w:ascii="Arial" w:hAnsi="Arial" w:cs="Arial"/>
                <w:b/>
                <w:sz w:val="16"/>
                <w:szCs w:val="16"/>
              </w:rPr>
            </w:r>
            <w:r w:rsidR="00DE3E6B">
              <w:rPr>
                <w:rFonts w:ascii="Arial" w:hAnsi="Arial" w:cs="Arial"/>
                <w:b/>
                <w:sz w:val="16"/>
                <w:szCs w:val="16"/>
              </w:rPr>
              <w:fldChar w:fldCharType="separate"/>
            </w:r>
            <w:r w:rsidRPr="00F665E2">
              <w:rPr>
                <w:rFonts w:ascii="Arial" w:hAnsi="Arial" w:cs="Arial"/>
                <w:b/>
                <w:sz w:val="16"/>
                <w:szCs w:val="16"/>
              </w:rPr>
              <w:fldChar w:fldCharType="end"/>
            </w:r>
          </w:p>
        </w:tc>
        <w:tc>
          <w:tcPr>
            <w:tcW w:w="559" w:type="pct"/>
            <w:tcBorders>
              <w:top w:val="double" w:sz="4" w:space="0" w:color="auto"/>
              <w:bottom w:val="double" w:sz="4" w:space="0" w:color="auto"/>
            </w:tcBorders>
            <w:vAlign w:val="center"/>
          </w:tcPr>
          <w:p w:rsidR="00502AB2" w:rsidRPr="00F665E2" w:rsidRDefault="0088028C" w:rsidP="001D3947">
            <w:pPr>
              <w:tabs>
                <w:tab w:val="right" w:pos="5040"/>
                <w:tab w:val="right" w:pos="12960"/>
              </w:tabs>
              <w:jc w:val="center"/>
              <w:rPr>
                <w:rFonts w:ascii="Arial" w:hAnsi="Arial" w:cs="Arial"/>
                <w:sz w:val="16"/>
                <w:szCs w:val="16"/>
              </w:rPr>
            </w:pPr>
            <w:r w:rsidRPr="00F665E2">
              <w:rPr>
                <w:rFonts w:ascii="Arial" w:hAnsi="Arial" w:cs="Arial"/>
                <w:sz w:val="16"/>
                <w:szCs w:val="16"/>
              </w:rPr>
              <w:fldChar w:fldCharType="begin">
                <w:ffData>
                  <w:name w:val=""/>
                  <w:enabled/>
                  <w:calcOnExit w:val="0"/>
                  <w:checkBox>
                    <w:sizeAuto/>
                    <w:default w:val="0"/>
                  </w:checkBox>
                </w:ffData>
              </w:fldChar>
            </w:r>
            <w:r w:rsidR="00502AB2" w:rsidRPr="00F665E2">
              <w:rPr>
                <w:rFonts w:ascii="Arial" w:hAnsi="Arial" w:cs="Arial"/>
                <w:sz w:val="16"/>
                <w:szCs w:val="16"/>
              </w:rPr>
              <w:instrText xml:space="preserve"> FORMCHECKBOX </w:instrText>
            </w:r>
            <w:r w:rsidR="00DE3E6B">
              <w:rPr>
                <w:rFonts w:ascii="Arial" w:hAnsi="Arial" w:cs="Arial"/>
                <w:sz w:val="16"/>
                <w:szCs w:val="16"/>
              </w:rPr>
            </w:r>
            <w:r w:rsidR="00DE3E6B">
              <w:rPr>
                <w:rFonts w:ascii="Arial" w:hAnsi="Arial" w:cs="Arial"/>
                <w:sz w:val="16"/>
                <w:szCs w:val="16"/>
              </w:rPr>
              <w:fldChar w:fldCharType="separate"/>
            </w:r>
            <w:r w:rsidRPr="00F665E2">
              <w:rPr>
                <w:rFonts w:ascii="Arial" w:hAnsi="Arial" w:cs="Arial"/>
                <w:sz w:val="16"/>
                <w:szCs w:val="16"/>
              </w:rPr>
              <w:fldChar w:fldCharType="end"/>
            </w:r>
          </w:p>
        </w:tc>
        <w:tc>
          <w:tcPr>
            <w:tcW w:w="715" w:type="pct"/>
            <w:tcBorders>
              <w:top w:val="double" w:sz="4" w:space="0" w:color="auto"/>
              <w:bottom w:val="double" w:sz="4" w:space="0" w:color="auto"/>
            </w:tcBorders>
            <w:vAlign w:val="center"/>
          </w:tcPr>
          <w:p w:rsidR="00502AB2" w:rsidRPr="00F665E2" w:rsidRDefault="0088028C" w:rsidP="001D3947">
            <w:pPr>
              <w:tabs>
                <w:tab w:val="right" w:pos="5040"/>
                <w:tab w:val="right" w:pos="12960"/>
              </w:tabs>
              <w:jc w:val="center"/>
              <w:rPr>
                <w:rFonts w:ascii="Arial" w:hAnsi="Arial" w:cs="Arial"/>
                <w:sz w:val="16"/>
                <w:szCs w:val="16"/>
              </w:rPr>
            </w:pPr>
            <w:r w:rsidRPr="00F665E2">
              <w:rPr>
                <w:rFonts w:ascii="Arial" w:hAnsi="Arial" w:cs="Arial"/>
                <w:sz w:val="16"/>
                <w:szCs w:val="16"/>
              </w:rPr>
              <w:fldChar w:fldCharType="begin">
                <w:ffData>
                  <w:name w:val=""/>
                  <w:enabled/>
                  <w:calcOnExit w:val="0"/>
                  <w:checkBox>
                    <w:sizeAuto/>
                    <w:default w:val="1"/>
                  </w:checkBox>
                </w:ffData>
              </w:fldChar>
            </w:r>
            <w:r w:rsidR="00502AB2" w:rsidRPr="00F665E2">
              <w:rPr>
                <w:rFonts w:ascii="Arial" w:hAnsi="Arial" w:cs="Arial"/>
                <w:sz w:val="16"/>
                <w:szCs w:val="16"/>
              </w:rPr>
              <w:instrText xml:space="preserve"> FORMCHECKBOX </w:instrText>
            </w:r>
            <w:r w:rsidR="00DE3E6B">
              <w:rPr>
                <w:rFonts w:ascii="Arial" w:hAnsi="Arial" w:cs="Arial"/>
                <w:sz w:val="16"/>
                <w:szCs w:val="16"/>
              </w:rPr>
            </w:r>
            <w:r w:rsidR="00DE3E6B">
              <w:rPr>
                <w:rFonts w:ascii="Arial" w:hAnsi="Arial" w:cs="Arial"/>
                <w:sz w:val="16"/>
                <w:szCs w:val="16"/>
              </w:rPr>
              <w:fldChar w:fldCharType="separate"/>
            </w:r>
            <w:r w:rsidRPr="00F665E2">
              <w:rPr>
                <w:rFonts w:ascii="Arial" w:hAnsi="Arial" w:cs="Arial"/>
                <w:sz w:val="16"/>
                <w:szCs w:val="16"/>
              </w:rPr>
              <w:fldChar w:fldCharType="end"/>
            </w:r>
          </w:p>
        </w:tc>
        <w:tc>
          <w:tcPr>
            <w:tcW w:w="419" w:type="pct"/>
            <w:tcBorders>
              <w:top w:val="double" w:sz="4" w:space="0" w:color="auto"/>
              <w:bottom w:val="double" w:sz="4" w:space="0" w:color="auto"/>
            </w:tcBorders>
            <w:vAlign w:val="center"/>
          </w:tcPr>
          <w:p w:rsidR="00502AB2" w:rsidRPr="00F665E2" w:rsidRDefault="0088028C" w:rsidP="001D3947">
            <w:pPr>
              <w:tabs>
                <w:tab w:val="right" w:pos="5040"/>
                <w:tab w:val="right" w:pos="12960"/>
              </w:tabs>
              <w:jc w:val="center"/>
              <w:rPr>
                <w:rFonts w:ascii="Arial" w:hAnsi="Arial" w:cs="Arial"/>
                <w:sz w:val="16"/>
                <w:szCs w:val="16"/>
              </w:rPr>
            </w:pPr>
            <w:r w:rsidRPr="00F665E2">
              <w:rPr>
                <w:rFonts w:ascii="Arial" w:hAnsi="Arial" w:cs="Arial"/>
                <w:sz w:val="16"/>
                <w:szCs w:val="16"/>
              </w:rPr>
              <w:fldChar w:fldCharType="begin">
                <w:ffData>
                  <w:name w:val="Check5"/>
                  <w:enabled/>
                  <w:calcOnExit w:val="0"/>
                  <w:checkBox>
                    <w:sizeAuto/>
                    <w:default w:val="0"/>
                  </w:checkBox>
                </w:ffData>
              </w:fldChar>
            </w:r>
            <w:r w:rsidR="00502AB2" w:rsidRPr="00F665E2">
              <w:rPr>
                <w:rFonts w:ascii="Arial" w:hAnsi="Arial" w:cs="Arial"/>
                <w:sz w:val="16"/>
                <w:szCs w:val="16"/>
              </w:rPr>
              <w:instrText xml:space="preserve"> FORMCHECKBOX </w:instrText>
            </w:r>
            <w:r w:rsidR="00DE3E6B">
              <w:rPr>
                <w:rFonts w:ascii="Arial" w:hAnsi="Arial" w:cs="Arial"/>
                <w:sz w:val="16"/>
                <w:szCs w:val="16"/>
              </w:rPr>
            </w:r>
            <w:r w:rsidR="00DE3E6B">
              <w:rPr>
                <w:rFonts w:ascii="Arial" w:hAnsi="Arial" w:cs="Arial"/>
                <w:sz w:val="16"/>
                <w:szCs w:val="16"/>
              </w:rPr>
              <w:fldChar w:fldCharType="separate"/>
            </w:r>
            <w:r w:rsidRPr="00F665E2">
              <w:rPr>
                <w:rFonts w:ascii="Arial" w:hAnsi="Arial" w:cs="Arial"/>
                <w:sz w:val="16"/>
                <w:szCs w:val="16"/>
              </w:rPr>
              <w:fldChar w:fldCharType="end"/>
            </w:r>
          </w:p>
        </w:tc>
        <w:tc>
          <w:tcPr>
            <w:tcW w:w="504" w:type="pct"/>
            <w:tcBorders>
              <w:top w:val="double" w:sz="4" w:space="0" w:color="auto"/>
              <w:bottom w:val="double" w:sz="4" w:space="0" w:color="auto"/>
            </w:tcBorders>
            <w:vAlign w:val="center"/>
          </w:tcPr>
          <w:p w:rsidR="00502AB2" w:rsidRPr="00F665E2" w:rsidRDefault="00502AB2" w:rsidP="001D3947">
            <w:pPr>
              <w:tabs>
                <w:tab w:val="right" w:pos="5040"/>
                <w:tab w:val="right" w:pos="12960"/>
              </w:tabs>
              <w:jc w:val="center"/>
              <w:rPr>
                <w:rFonts w:ascii="Arial" w:hAnsi="Arial" w:cs="Arial"/>
                <w:sz w:val="16"/>
                <w:szCs w:val="16"/>
              </w:rPr>
            </w:pPr>
            <w:r w:rsidRPr="00F665E2">
              <w:rPr>
                <w:rFonts w:ascii="Arial" w:hAnsi="Arial" w:cs="Arial"/>
                <w:sz w:val="16"/>
                <w:szCs w:val="16"/>
              </w:rPr>
              <w:t>Yes</w:t>
            </w:r>
          </w:p>
        </w:tc>
        <w:tc>
          <w:tcPr>
            <w:tcW w:w="601" w:type="pct"/>
            <w:tcBorders>
              <w:top w:val="double" w:sz="4" w:space="0" w:color="auto"/>
              <w:bottom w:val="double" w:sz="4" w:space="0" w:color="auto"/>
            </w:tcBorders>
            <w:vAlign w:val="center"/>
          </w:tcPr>
          <w:p w:rsidR="00502AB2" w:rsidRPr="00F665E2" w:rsidRDefault="00502AB2" w:rsidP="001D3947">
            <w:pPr>
              <w:tabs>
                <w:tab w:val="right" w:pos="5040"/>
                <w:tab w:val="right" w:pos="12960"/>
              </w:tabs>
              <w:rPr>
                <w:rFonts w:ascii="Arial" w:hAnsi="Arial" w:cs="Arial"/>
                <w:sz w:val="16"/>
                <w:szCs w:val="16"/>
              </w:rPr>
            </w:pPr>
            <w:r>
              <w:rPr>
                <w:rFonts w:ascii="Arial" w:hAnsi="Arial" w:cs="Arial"/>
                <w:sz w:val="16"/>
                <w:szCs w:val="16"/>
              </w:rPr>
              <w:t>162</w:t>
            </w:r>
          </w:p>
        </w:tc>
      </w:tr>
      <w:tr w:rsidR="00502AB2" w:rsidRPr="00B34B42" w:rsidTr="001D3947">
        <w:trPr>
          <w:cantSplit/>
          <w:trHeight w:val="360"/>
          <w:jc w:val="center"/>
        </w:trPr>
        <w:tc>
          <w:tcPr>
            <w:tcW w:w="5000" w:type="pct"/>
            <w:gridSpan w:val="8"/>
            <w:tcBorders>
              <w:top w:val="double" w:sz="4" w:space="0" w:color="auto"/>
              <w:bottom w:val="double" w:sz="4" w:space="0" w:color="auto"/>
            </w:tcBorders>
            <w:vAlign w:val="center"/>
          </w:tcPr>
          <w:p w:rsidR="00502AB2" w:rsidRPr="00F665E2" w:rsidRDefault="00502AB2" w:rsidP="001D3947">
            <w:pPr>
              <w:numPr>
                <w:ilvl w:val="0"/>
                <w:numId w:val="2"/>
              </w:numPr>
              <w:tabs>
                <w:tab w:val="right" w:pos="361"/>
                <w:tab w:val="right" w:pos="12960"/>
              </w:tabs>
              <w:ind w:left="361" w:hanging="180"/>
              <w:rPr>
                <w:rFonts w:ascii="Arial" w:hAnsi="Arial" w:cs="Arial"/>
                <w:sz w:val="16"/>
                <w:szCs w:val="16"/>
              </w:rPr>
            </w:pPr>
            <w:r w:rsidRPr="00F665E2">
              <w:rPr>
                <w:rFonts w:ascii="Arial" w:hAnsi="Arial" w:cs="Arial"/>
                <w:sz w:val="16"/>
                <w:szCs w:val="16"/>
              </w:rPr>
              <w:lastRenderedPageBreak/>
              <w:t>Student can choose from the following groups:</w:t>
            </w:r>
          </w:p>
        </w:tc>
      </w:tr>
      <w:tr w:rsidR="00502AB2" w:rsidTr="00FC7C92">
        <w:trPr>
          <w:cantSplit/>
          <w:trHeight w:val="360"/>
          <w:jc w:val="center"/>
        </w:trPr>
        <w:tc>
          <w:tcPr>
            <w:tcW w:w="1069" w:type="pct"/>
            <w:tcBorders>
              <w:top w:val="double" w:sz="4" w:space="0" w:color="auto"/>
            </w:tcBorders>
            <w:vAlign w:val="center"/>
          </w:tcPr>
          <w:p w:rsidR="00502AB2" w:rsidRPr="00F665E2" w:rsidRDefault="00502AB2" w:rsidP="001D3947">
            <w:pPr>
              <w:tabs>
                <w:tab w:val="right" w:pos="5040"/>
                <w:tab w:val="right" w:pos="12960"/>
              </w:tabs>
              <w:rPr>
                <w:rFonts w:ascii="Arial" w:hAnsi="Arial" w:cs="Arial"/>
                <w:sz w:val="16"/>
                <w:szCs w:val="16"/>
              </w:rPr>
            </w:pPr>
            <w:r w:rsidRPr="00F665E2">
              <w:rPr>
                <w:rFonts w:ascii="Arial" w:hAnsi="Arial" w:cs="Arial"/>
                <w:sz w:val="16"/>
                <w:szCs w:val="16"/>
              </w:rPr>
              <w:t>Medical Assistant – Administrative</w:t>
            </w:r>
          </w:p>
        </w:tc>
        <w:tc>
          <w:tcPr>
            <w:tcW w:w="364" w:type="pct"/>
            <w:tcBorders>
              <w:top w:val="double" w:sz="4" w:space="0" w:color="auto"/>
            </w:tcBorders>
            <w:vAlign w:val="center"/>
          </w:tcPr>
          <w:p w:rsidR="00502AB2" w:rsidRPr="00F665E2" w:rsidRDefault="0088028C" w:rsidP="001D3947">
            <w:pPr>
              <w:tabs>
                <w:tab w:val="right" w:pos="5040"/>
                <w:tab w:val="right" w:pos="12960"/>
              </w:tabs>
              <w:jc w:val="center"/>
              <w:rPr>
                <w:rFonts w:ascii="Arial" w:hAnsi="Arial" w:cs="Arial"/>
                <w:sz w:val="16"/>
                <w:szCs w:val="16"/>
              </w:rPr>
            </w:pPr>
            <w:r w:rsidRPr="00F665E2">
              <w:rPr>
                <w:rFonts w:ascii="Arial" w:hAnsi="Arial" w:cs="Arial"/>
                <w:sz w:val="16"/>
                <w:szCs w:val="16"/>
              </w:rPr>
              <w:fldChar w:fldCharType="begin">
                <w:ffData>
                  <w:name w:val=""/>
                  <w:enabled/>
                  <w:calcOnExit w:val="0"/>
                  <w:checkBox>
                    <w:sizeAuto/>
                    <w:default w:val="0"/>
                  </w:checkBox>
                </w:ffData>
              </w:fldChar>
            </w:r>
            <w:r w:rsidR="00502AB2" w:rsidRPr="00F665E2">
              <w:rPr>
                <w:rFonts w:ascii="Arial" w:hAnsi="Arial" w:cs="Arial"/>
                <w:sz w:val="16"/>
                <w:szCs w:val="16"/>
              </w:rPr>
              <w:instrText xml:space="preserve"> FORMCHECKBOX </w:instrText>
            </w:r>
            <w:r w:rsidR="00DE3E6B">
              <w:rPr>
                <w:rFonts w:ascii="Arial" w:hAnsi="Arial" w:cs="Arial"/>
                <w:sz w:val="16"/>
                <w:szCs w:val="16"/>
              </w:rPr>
            </w:r>
            <w:r w:rsidR="00DE3E6B">
              <w:rPr>
                <w:rFonts w:ascii="Arial" w:hAnsi="Arial" w:cs="Arial"/>
                <w:sz w:val="16"/>
                <w:szCs w:val="16"/>
              </w:rPr>
              <w:fldChar w:fldCharType="separate"/>
            </w:r>
            <w:r w:rsidRPr="00F665E2">
              <w:rPr>
                <w:rFonts w:ascii="Arial" w:hAnsi="Arial" w:cs="Arial"/>
                <w:sz w:val="16"/>
                <w:szCs w:val="16"/>
              </w:rPr>
              <w:fldChar w:fldCharType="end"/>
            </w:r>
          </w:p>
        </w:tc>
        <w:tc>
          <w:tcPr>
            <w:tcW w:w="769" w:type="pct"/>
            <w:tcBorders>
              <w:top w:val="double" w:sz="4" w:space="0" w:color="auto"/>
            </w:tcBorders>
            <w:vAlign w:val="center"/>
          </w:tcPr>
          <w:p w:rsidR="00502AB2" w:rsidRPr="00F665E2" w:rsidRDefault="0088028C" w:rsidP="001D3947">
            <w:pPr>
              <w:tabs>
                <w:tab w:val="right" w:pos="5040"/>
                <w:tab w:val="right" w:pos="12960"/>
              </w:tabs>
              <w:jc w:val="center"/>
              <w:rPr>
                <w:rFonts w:ascii="Arial" w:hAnsi="Arial" w:cs="Arial"/>
                <w:b/>
                <w:sz w:val="16"/>
                <w:szCs w:val="16"/>
              </w:rPr>
            </w:pPr>
            <w:r w:rsidRPr="00F665E2">
              <w:rPr>
                <w:rFonts w:ascii="Arial" w:hAnsi="Arial" w:cs="Arial"/>
                <w:b/>
                <w:sz w:val="16"/>
                <w:szCs w:val="16"/>
              </w:rPr>
              <w:fldChar w:fldCharType="begin">
                <w:ffData>
                  <w:name w:val=""/>
                  <w:enabled/>
                  <w:calcOnExit w:val="0"/>
                  <w:checkBox>
                    <w:sizeAuto/>
                    <w:default w:val="1"/>
                  </w:checkBox>
                </w:ffData>
              </w:fldChar>
            </w:r>
            <w:r w:rsidR="00502AB2" w:rsidRPr="00F665E2">
              <w:rPr>
                <w:rFonts w:ascii="Arial" w:hAnsi="Arial" w:cs="Arial"/>
                <w:b/>
                <w:sz w:val="16"/>
                <w:szCs w:val="16"/>
              </w:rPr>
              <w:instrText xml:space="preserve"> FORMCHECKBOX </w:instrText>
            </w:r>
            <w:r w:rsidR="00DE3E6B">
              <w:rPr>
                <w:rFonts w:ascii="Arial" w:hAnsi="Arial" w:cs="Arial"/>
                <w:b/>
                <w:sz w:val="16"/>
                <w:szCs w:val="16"/>
              </w:rPr>
            </w:r>
            <w:r w:rsidR="00DE3E6B">
              <w:rPr>
                <w:rFonts w:ascii="Arial" w:hAnsi="Arial" w:cs="Arial"/>
                <w:b/>
                <w:sz w:val="16"/>
                <w:szCs w:val="16"/>
              </w:rPr>
              <w:fldChar w:fldCharType="separate"/>
            </w:r>
            <w:r w:rsidRPr="00F665E2">
              <w:rPr>
                <w:rFonts w:ascii="Arial" w:hAnsi="Arial" w:cs="Arial"/>
                <w:b/>
                <w:sz w:val="16"/>
                <w:szCs w:val="16"/>
              </w:rPr>
              <w:fldChar w:fldCharType="end"/>
            </w:r>
          </w:p>
        </w:tc>
        <w:tc>
          <w:tcPr>
            <w:tcW w:w="559" w:type="pct"/>
            <w:tcBorders>
              <w:top w:val="double" w:sz="4" w:space="0" w:color="auto"/>
            </w:tcBorders>
            <w:vAlign w:val="center"/>
          </w:tcPr>
          <w:p w:rsidR="00502AB2" w:rsidRPr="00F665E2" w:rsidRDefault="0088028C" w:rsidP="001D3947">
            <w:pPr>
              <w:tabs>
                <w:tab w:val="right" w:pos="5040"/>
                <w:tab w:val="right" w:pos="12960"/>
              </w:tabs>
              <w:jc w:val="center"/>
              <w:rPr>
                <w:rFonts w:ascii="Arial" w:hAnsi="Arial" w:cs="Arial"/>
                <w:sz w:val="16"/>
                <w:szCs w:val="16"/>
              </w:rPr>
            </w:pPr>
            <w:r w:rsidRPr="00F665E2">
              <w:rPr>
                <w:rFonts w:ascii="Arial" w:hAnsi="Arial" w:cs="Arial"/>
                <w:sz w:val="16"/>
                <w:szCs w:val="16"/>
              </w:rPr>
              <w:fldChar w:fldCharType="begin">
                <w:ffData>
                  <w:name w:val=""/>
                  <w:enabled/>
                  <w:calcOnExit w:val="0"/>
                  <w:checkBox>
                    <w:sizeAuto/>
                    <w:default w:val="1"/>
                  </w:checkBox>
                </w:ffData>
              </w:fldChar>
            </w:r>
            <w:r w:rsidR="00502AB2" w:rsidRPr="00F665E2">
              <w:rPr>
                <w:rFonts w:ascii="Arial" w:hAnsi="Arial" w:cs="Arial"/>
                <w:sz w:val="16"/>
                <w:szCs w:val="16"/>
              </w:rPr>
              <w:instrText xml:space="preserve"> FORMCHECKBOX </w:instrText>
            </w:r>
            <w:r w:rsidR="00DE3E6B">
              <w:rPr>
                <w:rFonts w:ascii="Arial" w:hAnsi="Arial" w:cs="Arial"/>
                <w:sz w:val="16"/>
                <w:szCs w:val="16"/>
              </w:rPr>
            </w:r>
            <w:r w:rsidR="00DE3E6B">
              <w:rPr>
                <w:rFonts w:ascii="Arial" w:hAnsi="Arial" w:cs="Arial"/>
                <w:sz w:val="16"/>
                <w:szCs w:val="16"/>
              </w:rPr>
              <w:fldChar w:fldCharType="separate"/>
            </w:r>
            <w:r w:rsidRPr="00F665E2">
              <w:rPr>
                <w:rFonts w:ascii="Arial" w:hAnsi="Arial" w:cs="Arial"/>
                <w:sz w:val="16"/>
                <w:szCs w:val="16"/>
              </w:rPr>
              <w:fldChar w:fldCharType="end"/>
            </w:r>
          </w:p>
        </w:tc>
        <w:tc>
          <w:tcPr>
            <w:tcW w:w="715" w:type="pct"/>
            <w:tcBorders>
              <w:top w:val="double" w:sz="4" w:space="0" w:color="auto"/>
            </w:tcBorders>
            <w:vAlign w:val="center"/>
          </w:tcPr>
          <w:p w:rsidR="00502AB2" w:rsidRPr="00F665E2" w:rsidRDefault="0088028C" w:rsidP="001D3947">
            <w:pPr>
              <w:tabs>
                <w:tab w:val="right" w:pos="5040"/>
                <w:tab w:val="right" w:pos="12960"/>
              </w:tabs>
              <w:jc w:val="center"/>
              <w:rPr>
                <w:rFonts w:ascii="Arial" w:hAnsi="Arial" w:cs="Arial"/>
                <w:sz w:val="16"/>
                <w:szCs w:val="16"/>
              </w:rPr>
            </w:pPr>
            <w:r w:rsidRPr="00F665E2">
              <w:rPr>
                <w:rFonts w:ascii="Arial" w:hAnsi="Arial" w:cs="Arial"/>
                <w:sz w:val="16"/>
                <w:szCs w:val="16"/>
              </w:rPr>
              <w:fldChar w:fldCharType="begin">
                <w:ffData>
                  <w:name w:val=""/>
                  <w:enabled/>
                  <w:calcOnExit w:val="0"/>
                  <w:checkBox>
                    <w:sizeAuto/>
                    <w:default w:val="1"/>
                  </w:checkBox>
                </w:ffData>
              </w:fldChar>
            </w:r>
            <w:r w:rsidR="00502AB2" w:rsidRPr="00F665E2">
              <w:rPr>
                <w:rFonts w:ascii="Arial" w:hAnsi="Arial" w:cs="Arial"/>
                <w:sz w:val="16"/>
                <w:szCs w:val="16"/>
              </w:rPr>
              <w:instrText xml:space="preserve"> FORMCHECKBOX </w:instrText>
            </w:r>
            <w:r w:rsidR="00DE3E6B">
              <w:rPr>
                <w:rFonts w:ascii="Arial" w:hAnsi="Arial" w:cs="Arial"/>
                <w:sz w:val="16"/>
                <w:szCs w:val="16"/>
              </w:rPr>
            </w:r>
            <w:r w:rsidR="00DE3E6B">
              <w:rPr>
                <w:rFonts w:ascii="Arial" w:hAnsi="Arial" w:cs="Arial"/>
                <w:sz w:val="16"/>
                <w:szCs w:val="16"/>
              </w:rPr>
              <w:fldChar w:fldCharType="separate"/>
            </w:r>
            <w:r w:rsidRPr="00F665E2">
              <w:rPr>
                <w:rFonts w:ascii="Arial" w:hAnsi="Arial" w:cs="Arial"/>
                <w:sz w:val="16"/>
                <w:szCs w:val="16"/>
              </w:rPr>
              <w:fldChar w:fldCharType="end"/>
            </w:r>
          </w:p>
        </w:tc>
        <w:tc>
          <w:tcPr>
            <w:tcW w:w="419" w:type="pct"/>
            <w:tcBorders>
              <w:top w:val="double" w:sz="4" w:space="0" w:color="auto"/>
            </w:tcBorders>
            <w:vAlign w:val="center"/>
          </w:tcPr>
          <w:p w:rsidR="00502AB2" w:rsidRPr="00F665E2" w:rsidRDefault="0088028C" w:rsidP="001D3947">
            <w:pPr>
              <w:tabs>
                <w:tab w:val="right" w:pos="5040"/>
                <w:tab w:val="right" w:pos="12960"/>
              </w:tabs>
              <w:jc w:val="center"/>
              <w:rPr>
                <w:rFonts w:ascii="Arial" w:hAnsi="Arial" w:cs="Arial"/>
                <w:sz w:val="16"/>
                <w:szCs w:val="16"/>
              </w:rPr>
            </w:pPr>
            <w:r w:rsidRPr="00F665E2">
              <w:rPr>
                <w:rFonts w:ascii="Arial" w:hAnsi="Arial" w:cs="Arial"/>
                <w:sz w:val="16"/>
                <w:szCs w:val="16"/>
              </w:rPr>
              <w:fldChar w:fldCharType="begin">
                <w:ffData>
                  <w:name w:val="Check5"/>
                  <w:enabled/>
                  <w:calcOnExit w:val="0"/>
                  <w:checkBox>
                    <w:sizeAuto/>
                    <w:default w:val="0"/>
                  </w:checkBox>
                </w:ffData>
              </w:fldChar>
            </w:r>
            <w:r w:rsidR="00502AB2" w:rsidRPr="00F665E2">
              <w:rPr>
                <w:rFonts w:ascii="Arial" w:hAnsi="Arial" w:cs="Arial"/>
                <w:sz w:val="16"/>
                <w:szCs w:val="16"/>
              </w:rPr>
              <w:instrText xml:space="preserve"> FORMCHECKBOX </w:instrText>
            </w:r>
            <w:r w:rsidR="00DE3E6B">
              <w:rPr>
                <w:rFonts w:ascii="Arial" w:hAnsi="Arial" w:cs="Arial"/>
                <w:sz w:val="16"/>
                <w:szCs w:val="16"/>
              </w:rPr>
            </w:r>
            <w:r w:rsidR="00DE3E6B">
              <w:rPr>
                <w:rFonts w:ascii="Arial" w:hAnsi="Arial" w:cs="Arial"/>
                <w:sz w:val="16"/>
                <w:szCs w:val="16"/>
              </w:rPr>
              <w:fldChar w:fldCharType="separate"/>
            </w:r>
            <w:r w:rsidRPr="00F665E2">
              <w:rPr>
                <w:rFonts w:ascii="Arial" w:hAnsi="Arial" w:cs="Arial"/>
                <w:sz w:val="16"/>
                <w:szCs w:val="16"/>
              </w:rPr>
              <w:fldChar w:fldCharType="end"/>
            </w:r>
          </w:p>
        </w:tc>
        <w:tc>
          <w:tcPr>
            <w:tcW w:w="504" w:type="pct"/>
            <w:tcBorders>
              <w:top w:val="double" w:sz="4" w:space="0" w:color="auto"/>
            </w:tcBorders>
            <w:vAlign w:val="center"/>
          </w:tcPr>
          <w:p w:rsidR="00502AB2" w:rsidRPr="00F665E2" w:rsidRDefault="00502AB2" w:rsidP="001D3947">
            <w:pPr>
              <w:tabs>
                <w:tab w:val="right" w:pos="5040"/>
                <w:tab w:val="right" w:pos="12960"/>
              </w:tabs>
              <w:jc w:val="center"/>
              <w:rPr>
                <w:rFonts w:ascii="Arial" w:hAnsi="Arial" w:cs="Arial"/>
                <w:sz w:val="16"/>
                <w:szCs w:val="16"/>
              </w:rPr>
            </w:pPr>
            <w:r w:rsidRPr="00F665E2">
              <w:rPr>
                <w:rFonts w:ascii="Arial" w:hAnsi="Arial" w:cs="Arial"/>
                <w:sz w:val="16"/>
                <w:szCs w:val="16"/>
              </w:rPr>
              <w:t>Yes</w:t>
            </w:r>
          </w:p>
        </w:tc>
        <w:tc>
          <w:tcPr>
            <w:tcW w:w="601" w:type="pct"/>
            <w:tcBorders>
              <w:top w:val="double" w:sz="4" w:space="0" w:color="auto"/>
            </w:tcBorders>
            <w:vAlign w:val="center"/>
          </w:tcPr>
          <w:p w:rsidR="00502AB2" w:rsidRPr="00F665E2" w:rsidRDefault="00502AB2" w:rsidP="001D3947">
            <w:pPr>
              <w:tabs>
                <w:tab w:val="right" w:pos="5040"/>
                <w:tab w:val="right" w:pos="12960"/>
              </w:tabs>
              <w:rPr>
                <w:rFonts w:ascii="Arial" w:hAnsi="Arial" w:cs="Arial"/>
                <w:sz w:val="16"/>
                <w:szCs w:val="16"/>
              </w:rPr>
            </w:pPr>
            <w:r>
              <w:rPr>
                <w:rFonts w:ascii="Arial" w:hAnsi="Arial" w:cs="Arial"/>
                <w:sz w:val="16"/>
                <w:szCs w:val="16"/>
              </w:rPr>
              <w:t>5</w:t>
            </w:r>
            <w:r w:rsidRPr="00F665E2">
              <w:rPr>
                <w:rFonts w:ascii="Arial" w:hAnsi="Arial" w:cs="Arial"/>
                <w:sz w:val="16"/>
                <w:szCs w:val="16"/>
              </w:rPr>
              <w:t>20</w:t>
            </w:r>
          </w:p>
        </w:tc>
      </w:tr>
      <w:tr w:rsidR="00502AB2" w:rsidTr="00FC7C92">
        <w:trPr>
          <w:cantSplit/>
          <w:trHeight w:val="360"/>
          <w:jc w:val="center"/>
        </w:trPr>
        <w:tc>
          <w:tcPr>
            <w:tcW w:w="1069" w:type="pct"/>
            <w:tcBorders>
              <w:bottom w:val="single" w:sz="4" w:space="0" w:color="auto"/>
            </w:tcBorders>
            <w:vAlign w:val="center"/>
          </w:tcPr>
          <w:p w:rsidR="00502AB2" w:rsidRPr="00F665E2" w:rsidRDefault="00502AB2" w:rsidP="001D3947">
            <w:pPr>
              <w:tabs>
                <w:tab w:val="right" w:pos="5040"/>
                <w:tab w:val="right" w:pos="12960"/>
              </w:tabs>
              <w:rPr>
                <w:rFonts w:ascii="Arial" w:hAnsi="Arial" w:cs="Arial"/>
                <w:sz w:val="16"/>
                <w:szCs w:val="16"/>
              </w:rPr>
            </w:pPr>
            <w:r w:rsidRPr="00F665E2">
              <w:rPr>
                <w:rFonts w:ascii="Arial" w:hAnsi="Arial" w:cs="Arial"/>
                <w:sz w:val="16"/>
                <w:szCs w:val="16"/>
              </w:rPr>
              <w:t>Medical Assistant – Clinical Theory</w:t>
            </w:r>
          </w:p>
        </w:tc>
        <w:tc>
          <w:tcPr>
            <w:tcW w:w="364" w:type="pct"/>
            <w:tcBorders>
              <w:bottom w:val="single" w:sz="4" w:space="0" w:color="auto"/>
            </w:tcBorders>
            <w:vAlign w:val="center"/>
          </w:tcPr>
          <w:p w:rsidR="00502AB2" w:rsidRPr="00F665E2" w:rsidRDefault="0088028C" w:rsidP="001D3947">
            <w:pPr>
              <w:tabs>
                <w:tab w:val="right" w:pos="5040"/>
                <w:tab w:val="right" w:pos="12960"/>
              </w:tabs>
              <w:jc w:val="center"/>
              <w:rPr>
                <w:rFonts w:ascii="Arial" w:hAnsi="Arial" w:cs="Arial"/>
                <w:sz w:val="16"/>
                <w:szCs w:val="16"/>
              </w:rPr>
            </w:pPr>
            <w:r w:rsidRPr="00F665E2">
              <w:rPr>
                <w:rFonts w:ascii="Arial" w:hAnsi="Arial" w:cs="Arial"/>
                <w:sz w:val="16"/>
                <w:szCs w:val="16"/>
              </w:rPr>
              <w:fldChar w:fldCharType="begin">
                <w:ffData>
                  <w:name w:val=""/>
                  <w:enabled/>
                  <w:calcOnExit w:val="0"/>
                  <w:checkBox>
                    <w:sizeAuto/>
                    <w:default w:val="0"/>
                  </w:checkBox>
                </w:ffData>
              </w:fldChar>
            </w:r>
            <w:r w:rsidR="00502AB2" w:rsidRPr="00F665E2">
              <w:rPr>
                <w:rFonts w:ascii="Arial" w:hAnsi="Arial" w:cs="Arial"/>
                <w:sz w:val="16"/>
                <w:szCs w:val="16"/>
              </w:rPr>
              <w:instrText xml:space="preserve"> FORMCHECKBOX </w:instrText>
            </w:r>
            <w:r w:rsidR="00DE3E6B">
              <w:rPr>
                <w:rFonts w:ascii="Arial" w:hAnsi="Arial" w:cs="Arial"/>
                <w:sz w:val="16"/>
                <w:szCs w:val="16"/>
              </w:rPr>
            </w:r>
            <w:r w:rsidR="00DE3E6B">
              <w:rPr>
                <w:rFonts w:ascii="Arial" w:hAnsi="Arial" w:cs="Arial"/>
                <w:sz w:val="16"/>
                <w:szCs w:val="16"/>
              </w:rPr>
              <w:fldChar w:fldCharType="separate"/>
            </w:r>
            <w:r w:rsidRPr="00F665E2">
              <w:rPr>
                <w:rFonts w:ascii="Arial" w:hAnsi="Arial" w:cs="Arial"/>
                <w:sz w:val="16"/>
                <w:szCs w:val="16"/>
              </w:rPr>
              <w:fldChar w:fldCharType="end"/>
            </w:r>
          </w:p>
        </w:tc>
        <w:tc>
          <w:tcPr>
            <w:tcW w:w="769" w:type="pct"/>
            <w:tcBorders>
              <w:bottom w:val="single" w:sz="4" w:space="0" w:color="auto"/>
            </w:tcBorders>
            <w:vAlign w:val="center"/>
          </w:tcPr>
          <w:p w:rsidR="00502AB2" w:rsidRPr="00F665E2" w:rsidRDefault="0088028C" w:rsidP="001D3947">
            <w:pPr>
              <w:tabs>
                <w:tab w:val="right" w:pos="5040"/>
                <w:tab w:val="right" w:pos="12960"/>
              </w:tabs>
              <w:jc w:val="center"/>
              <w:rPr>
                <w:rFonts w:ascii="Arial" w:hAnsi="Arial" w:cs="Arial"/>
                <w:b/>
                <w:sz w:val="16"/>
                <w:szCs w:val="16"/>
              </w:rPr>
            </w:pPr>
            <w:r w:rsidRPr="00F665E2">
              <w:rPr>
                <w:rFonts w:ascii="Arial" w:hAnsi="Arial" w:cs="Arial"/>
                <w:b/>
                <w:sz w:val="16"/>
                <w:szCs w:val="16"/>
              </w:rPr>
              <w:fldChar w:fldCharType="begin">
                <w:ffData>
                  <w:name w:val=""/>
                  <w:enabled/>
                  <w:calcOnExit w:val="0"/>
                  <w:checkBox>
                    <w:sizeAuto/>
                    <w:default w:val="1"/>
                  </w:checkBox>
                </w:ffData>
              </w:fldChar>
            </w:r>
            <w:r w:rsidR="00502AB2" w:rsidRPr="00F665E2">
              <w:rPr>
                <w:rFonts w:ascii="Arial" w:hAnsi="Arial" w:cs="Arial"/>
                <w:b/>
                <w:sz w:val="16"/>
                <w:szCs w:val="16"/>
              </w:rPr>
              <w:instrText xml:space="preserve"> FORMCHECKBOX </w:instrText>
            </w:r>
            <w:r w:rsidR="00DE3E6B">
              <w:rPr>
                <w:rFonts w:ascii="Arial" w:hAnsi="Arial" w:cs="Arial"/>
                <w:b/>
                <w:sz w:val="16"/>
                <w:szCs w:val="16"/>
              </w:rPr>
            </w:r>
            <w:r w:rsidR="00DE3E6B">
              <w:rPr>
                <w:rFonts w:ascii="Arial" w:hAnsi="Arial" w:cs="Arial"/>
                <w:b/>
                <w:sz w:val="16"/>
                <w:szCs w:val="16"/>
              </w:rPr>
              <w:fldChar w:fldCharType="separate"/>
            </w:r>
            <w:r w:rsidRPr="00F665E2">
              <w:rPr>
                <w:rFonts w:ascii="Arial" w:hAnsi="Arial" w:cs="Arial"/>
                <w:b/>
                <w:sz w:val="16"/>
                <w:szCs w:val="16"/>
              </w:rPr>
              <w:fldChar w:fldCharType="end"/>
            </w:r>
          </w:p>
        </w:tc>
        <w:tc>
          <w:tcPr>
            <w:tcW w:w="559" w:type="pct"/>
            <w:tcBorders>
              <w:bottom w:val="single" w:sz="4" w:space="0" w:color="auto"/>
            </w:tcBorders>
            <w:vAlign w:val="center"/>
          </w:tcPr>
          <w:p w:rsidR="00502AB2" w:rsidRPr="00F665E2" w:rsidRDefault="0088028C" w:rsidP="001D3947">
            <w:pPr>
              <w:tabs>
                <w:tab w:val="right" w:pos="5040"/>
                <w:tab w:val="right" w:pos="12960"/>
              </w:tabs>
              <w:jc w:val="center"/>
              <w:rPr>
                <w:rFonts w:ascii="Arial" w:hAnsi="Arial" w:cs="Arial"/>
                <w:sz w:val="16"/>
                <w:szCs w:val="16"/>
              </w:rPr>
            </w:pPr>
            <w:r w:rsidRPr="00F665E2">
              <w:rPr>
                <w:rFonts w:ascii="Arial" w:hAnsi="Arial" w:cs="Arial"/>
                <w:sz w:val="16"/>
                <w:szCs w:val="16"/>
              </w:rPr>
              <w:fldChar w:fldCharType="begin">
                <w:ffData>
                  <w:name w:val=""/>
                  <w:enabled/>
                  <w:calcOnExit w:val="0"/>
                  <w:checkBox>
                    <w:sizeAuto/>
                    <w:default w:val="0"/>
                  </w:checkBox>
                </w:ffData>
              </w:fldChar>
            </w:r>
            <w:r w:rsidR="00502AB2" w:rsidRPr="00F665E2">
              <w:rPr>
                <w:rFonts w:ascii="Arial" w:hAnsi="Arial" w:cs="Arial"/>
                <w:sz w:val="16"/>
                <w:szCs w:val="16"/>
              </w:rPr>
              <w:instrText xml:space="preserve"> FORMCHECKBOX </w:instrText>
            </w:r>
            <w:r w:rsidR="00DE3E6B">
              <w:rPr>
                <w:rFonts w:ascii="Arial" w:hAnsi="Arial" w:cs="Arial"/>
                <w:sz w:val="16"/>
                <w:szCs w:val="16"/>
              </w:rPr>
            </w:r>
            <w:r w:rsidR="00DE3E6B">
              <w:rPr>
                <w:rFonts w:ascii="Arial" w:hAnsi="Arial" w:cs="Arial"/>
                <w:sz w:val="16"/>
                <w:szCs w:val="16"/>
              </w:rPr>
              <w:fldChar w:fldCharType="separate"/>
            </w:r>
            <w:r w:rsidRPr="00F665E2">
              <w:rPr>
                <w:rFonts w:ascii="Arial" w:hAnsi="Arial" w:cs="Arial"/>
                <w:sz w:val="16"/>
                <w:szCs w:val="16"/>
              </w:rPr>
              <w:fldChar w:fldCharType="end"/>
            </w:r>
          </w:p>
        </w:tc>
        <w:tc>
          <w:tcPr>
            <w:tcW w:w="715" w:type="pct"/>
            <w:tcBorders>
              <w:bottom w:val="single" w:sz="4" w:space="0" w:color="auto"/>
            </w:tcBorders>
            <w:vAlign w:val="center"/>
          </w:tcPr>
          <w:p w:rsidR="00502AB2" w:rsidRPr="00F665E2" w:rsidRDefault="0088028C" w:rsidP="001D3947">
            <w:pPr>
              <w:tabs>
                <w:tab w:val="right" w:pos="5040"/>
                <w:tab w:val="right" w:pos="12960"/>
              </w:tabs>
              <w:jc w:val="center"/>
              <w:rPr>
                <w:rFonts w:ascii="Arial" w:hAnsi="Arial" w:cs="Arial"/>
                <w:sz w:val="16"/>
                <w:szCs w:val="16"/>
              </w:rPr>
            </w:pPr>
            <w:r w:rsidRPr="00F665E2">
              <w:rPr>
                <w:rFonts w:ascii="Arial" w:hAnsi="Arial" w:cs="Arial"/>
                <w:sz w:val="16"/>
                <w:szCs w:val="16"/>
              </w:rPr>
              <w:fldChar w:fldCharType="begin">
                <w:ffData>
                  <w:name w:val=""/>
                  <w:enabled/>
                  <w:calcOnExit w:val="0"/>
                  <w:checkBox>
                    <w:sizeAuto/>
                    <w:default w:val="1"/>
                  </w:checkBox>
                </w:ffData>
              </w:fldChar>
            </w:r>
            <w:r w:rsidR="00502AB2" w:rsidRPr="00F665E2">
              <w:rPr>
                <w:rFonts w:ascii="Arial" w:hAnsi="Arial" w:cs="Arial"/>
                <w:sz w:val="16"/>
                <w:szCs w:val="16"/>
              </w:rPr>
              <w:instrText xml:space="preserve"> FORMCHECKBOX </w:instrText>
            </w:r>
            <w:r w:rsidR="00DE3E6B">
              <w:rPr>
                <w:rFonts w:ascii="Arial" w:hAnsi="Arial" w:cs="Arial"/>
                <w:sz w:val="16"/>
                <w:szCs w:val="16"/>
              </w:rPr>
            </w:r>
            <w:r w:rsidR="00DE3E6B">
              <w:rPr>
                <w:rFonts w:ascii="Arial" w:hAnsi="Arial" w:cs="Arial"/>
                <w:sz w:val="16"/>
                <w:szCs w:val="16"/>
              </w:rPr>
              <w:fldChar w:fldCharType="separate"/>
            </w:r>
            <w:r w:rsidRPr="00F665E2">
              <w:rPr>
                <w:rFonts w:ascii="Arial" w:hAnsi="Arial" w:cs="Arial"/>
                <w:sz w:val="16"/>
                <w:szCs w:val="16"/>
              </w:rPr>
              <w:fldChar w:fldCharType="end"/>
            </w:r>
          </w:p>
        </w:tc>
        <w:tc>
          <w:tcPr>
            <w:tcW w:w="419" w:type="pct"/>
            <w:tcBorders>
              <w:bottom w:val="single" w:sz="4" w:space="0" w:color="auto"/>
            </w:tcBorders>
            <w:vAlign w:val="center"/>
          </w:tcPr>
          <w:p w:rsidR="00502AB2" w:rsidRPr="00F665E2" w:rsidRDefault="0088028C" w:rsidP="001D3947">
            <w:pPr>
              <w:tabs>
                <w:tab w:val="right" w:pos="5040"/>
                <w:tab w:val="right" w:pos="12960"/>
              </w:tabs>
              <w:jc w:val="center"/>
              <w:rPr>
                <w:rFonts w:ascii="Arial" w:hAnsi="Arial" w:cs="Arial"/>
                <w:sz w:val="16"/>
                <w:szCs w:val="16"/>
              </w:rPr>
            </w:pPr>
            <w:r w:rsidRPr="00F665E2">
              <w:rPr>
                <w:rFonts w:ascii="Arial" w:hAnsi="Arial" w:cs="Arial"/>
                <w:sz w:val="16"/>
                <w:szCs w:val="16"/>
              </w:rPr>
              <w:fldChar w:fldCharType="begin">
                <w:ffData>
                  <w:name w:val="Check5"/>
                  <w:enabled/>
                  <w:calcOnExit w:val="0"/>
                  <w:checkBox>
                    <w:sizeAuto/>
                    <w:default w:val="0"/>
                  </w:checkBox>
                </w:ffData>
              </w:fldChar>
            </w:r>
            <w:r w:rsidR="00502AB2" w:rsidRPr="00F665E2">
              <w:rPr>
                <w:rFonts w:ascii="Arial" w:hAnsi="Arial" w:cs="Arial"/>
                <w:sz w:val="16"/>
                <w:szCs w:val="16"/>
              </w:rPr>
              <w:instrText xml:space="preserve"> FORMCHECKBOX </w:instrText>
            </w:r>
            <w:r w:rsidR="00DE3E6B">
              <w:rPr>
                <w:rFonts w:ascii="Arial" w:hAnsi="Arial" w:cs="Arial"/>
                <w:sz w:val="16"/>
                <w:szCs w:val="16"/>
              </w:rPr>
            </w:r>
            <w:r w:rsidR="00DE3E6B">
              <w:rPr>
                <w:rFonts w:ascii="Arial" w:hAnsi="Arial" w:cs="Arial"/>
                <w:sz w:val="16"/>
                <w:szCs w:val="16"/>
              </w:rPr>
              <w:fldChar w:fldCharType="separate"/>
            </w:r>
            <w:r w:rsidRPr="00F665E2">
              <w:rPr>
                <w:rFonts w:ascii="Arial" w:hAnsi="Arial" w:cs="Arial"/>
                <w:sz w:val="16"/>
                <w:szCs w:val="16"/>
              </w:rPr>
              <w:fldChar w:fldCharType="end"/>
            </w:r>
          </w:p>
        </w:tc>
        <w:tc>
          <w:tcPr>
            <w:tcW w:w="504" w:type="pct"/>
            <w:tcBorders>
              <w:bottom w:val="single" w:sz="4" w:space="0" w:color="auto"/>
            </w:tcBorders>
            <w:vAlign w:val="center"/>
          </w:tcPr>
          <w:p w:rsidR="00502AB2" w:rsidRPr="00F665E2" w:rsidRDefault="00502AB2" w:rsidP="001D3947">
            <w:pPr>
              <w:tabs>
                <w:tab w:val="right" w:pos="5040"/>
                <w:tab w:val="right" w:pos="12960"/>
              </w:tabs>
              <w:jc w:val="center"/>
              <w:rPr>
                <w:rFonts w:ascii="Arial" w:hAnsi="Arial" w:cs="Arial"/>
                <w:sz w:val="16"/>
                <w:szCs w:val="16"/>
              </w:rPr>
            </w:pPr>
            <w:r w:rsidRPr="00F665E2">
              <w:rPr>
                <w:rFonts w:ascii="Arial" w:hAnsi="Arial" w:cs="Arial"/>
                <w:sz w:val="16"/>
                <w:szCs w:val="16"/>
              </w:rPr>
              <w:t>Yes</w:t>
            </w:r>
          </w:p>
        </w:tc>
        <w:tc>
          <w:tcPr>
            <w:tcW w:w="601" w:type="pct"/>
            <w:tcBorders>
              <w:bottom w:val="single" w:sz="4" w:space="0" w:color="auto"/>
            </w:tcBorders>
            <w:vAlign w:val="center"/>
          </w:tcPr>
          <w:p w:rsidR="00502AB2" w:rsidRPr="00F665E2" w:rsidRDefault="00502AB2" w:rsidP="001D3947">
            <w:pPr>
              <w:tabs>
                <w:tab w:val="right" w:pos="5040"/>
                <w:tab w:val="right" w:pos="12960"/>
              </w:tabs>
              <w:rPr>
                <w:rFonts w:ascii="Arial" w:hAnsi="Arial" w:cs="Arial"/>
                <w:sz w:val="16"/>
                <w:szCs w:val="16"/>
              </w:rPr>
            </w:pPr>
            <w:r w:rsidRPr="00F665E2">
              <w:rPr>
                <w:rFonts w:ascii="Arial" w:hAnsi="Arial" w:cs="Arial"/>
                <w:sz w:val="16"/>
                <w:szCs w:val="16"/>
              </w:rPr>
              <w:t>360</w:t>
            </w:r>
          </w:p>
        </w:tc>
      </w:tr>
      <w:tr w:rsidR="00502AB2" w:rsidTr="00FC7C92">
        <w:trPr>
          <w:cantSplit/>
          <w:trHeight w:val="360"/>
          <w:jc w:val="center"/>
        </w:trPr>
        <w:tc>
          <w:tcPr>
            <w:tcW w:w="1069" w:type="pct"/>
            <w:tcBorders>
              <w:bottom w:val="double" w:sz="4" w:space="0" w:color="auto"/>
            </w:tcBorders>
            <w:vAlign w:val="center"/>
          </w:tcPr>
          <w:p w:rsidR="00502AB2" w:rsidRPr="00F665E2" w:rsidRDefault="00502AB2" w:rsidP="001D3947">
            <w:pPr>
              <w:tabs>
                <w:tab w:val="right" w:pos="5040"/>
                <w:tab w:val="right" w:pos="12960"/>
              </w:tabs>
              <w:rPr>
                <w:rFonts w:ascii="Arial" w:hAnsi="Arial" w:cs="Arial"/>
                <w:sz w:val="16"/>
                <w:szCs w:val="16"/>
              </w:rPr>
            </w:pPr>
            <w:r w:rsidRPr="00F665E2">
              <w:rPr>
                <w:rFonts w:ascii="Arial" w:hAnsi="Arial" w:cs="Arial"/>
                <w:sz w:val="16"/>
                <w:szCs w:val="16"/>
              </w:rPr>
              <w:t>Medical Assistant – Clinical Externship</w:t>
            </w:r>
          </w:p>
        </w:tc>
        <w:tc>
          <w:tcPr>
            <w:tcW w:w="364" w:type="pct"/>
            <w:tcBorders>
              <w:bottom w:val="double" w:sz="4" w:space="0" w:color="auto"/>
            </w:tcBorders>
            <w:vAlign w:val="center"/>
          </w:tcPr>
          <w:p w:rsidR="00502AB2" w:rsidRPr="00F665E2" w:rsidRDefault="0088028C" w:rsidP="001D3947">
            <w:pPr>
              <w:tabs>
                <w:tab w:val="right" w:pos="5040"/>
                <w:tab w:val="right" w:pos="12960"/>
              </w:tabs>
              <w:jc w:val="center"/>
              <w:rPr>
                <w:rFonts w:ascii="Arial" w:hAnsi="Arial" w:cs="Arial"/>
                <w:sz w:val="16"/>
                <w:szCs w:val="16"/>
              </w:rPr>
            </w:pPr>
            <w:r w:rsidRPr="00F665E2">
              <w:rPr>
                <w:rFonts w:ascii="Arial" w:hAnsi="Arial" w:cs="Arial"/>
                <w:sz w:val="16"/>
                <w:szCs w:val="16"/>
              </w:rPr>
              <w:fldChar w:fldCharType="begin">
                <w:ffData>
                  <w:name w:val=""/>
                  <w:enabled/>
                  <w:calcOnExit w:val="0"/>
                  <w:checkBox>
                    <w:sizeAuto/>
                    <w:default w:val="0"/>
                  </w:checkBox>
                </w:ffData>
              </w:fldChar>
            </w:r>
            <w:r w:rsidR="00502AB2" w:rsidRPr="00F665E2">
              <w:rPr>
                <w:rFonts w:ascii="Arial" w:hAnsi="Arial" w:cs="Arial"/>
                <w:sz w:val="16"/>
                <w:szCs w:val="16"/>
              </w:rPr>
              <w:instrText xml:space="preserve"> FORMCHECKBOX </w:instrText>
            </w:r>
            <w:r w:rsidR="00DE3E6B">
              <w:rPr>
                <w:rFonts w:ascii="Arial" w:hAnsi="Arial" w:cs="Arial"/>
                <w:sz w:val="16"/>
                <w:szCs w:val="16"/>
              </w:rPr>
            </w:r>
            <w:r w:rsidR="00DE3E6B">
              <w:rPr>
                <w:rFonts w:ascii="Arial" w:hAnsi="Arial" w:cs="Arial"/>
                <w:sz w:val="16"/>
                <w:szCs w:val="16"/>
              </w:rPr>
              <w:fldChar w:fldCharType="separate"/>
            </w:r>
            <w:r w:rsidRPr="00F665E2">
              <w:rPr>
                <w:rFonts w:ascii="Arial" w:hAnsi="Arial" w:cs="Arial"/>
                <w:sz w:val="16"/>
                <w:szCs w:val="16"/>
              </w:rPr>
              <w:fldChar w:fldCharType="end"/>
            </w:r>
          </w:p>
        </w:tc>
        <w:tc>
          <w:tcPr>
            <w:tcW w:w="769" w:type="pct"/>
            <w:tcBorders>
              <w:bottom w:val="double" w:sz="4" w:space="0" w:color="auto"/>
            </w:tcBorders>
            <w:vAlign w:val="center"/>
          </w:tcPr>
          <w:p w:rsidR="00502AB2" w:rsidRPr="00F665E2" w:rsidRDefault="0088028C" w:rsidP="001D3947">
            <w:pPr>
              <w:tabs>
                <w:tab w:val="right" w:pos="5040"/>
                <w:tab w:val="right" w:pos="12960"/>
              </w:tabs>
              <w:jc w:val="center"/>
              <w:rPr>
                <w:rFonts w:ascii="Arial" w:hAnsi="Arial" w:cs="Arial"/>
                <w:b/>
                <w:sz w:val="16"/>
                <w:szCs w:val="16"/>
              </w:rPr>
            </w:pPr>
            <w:r w:rsidRPr="00F665E2">
              <w:rPr>
                <w:rFonts w:ascii="Arial" w:hAnsi="Arial" w:cs="Arial"/>
                <w:b/>
                <w:sz w:val="16"/>
                <w:szCs w:val="16"/>
              </w:rPr>
              <w:fldChar w:fldCharType="begin">
                <w:ffData>
                  <w:name w:val=""/>
                  <w:enabled/>
                  <w:calcOnExit w:val="0"/>
                  <w:checkBox>
                    <w:sizeAuto/>
                    <w:default w:val="0"/>
                  </w:checkBox>
                </w:ffData>
              </w:fldChar>
            </w:r>
            <w:r w:rsidR="00502AB2" w:rsidRPr="00F665E2">
              <w:rPr>
                <w:rFonts w:ascii="Arial" w:hAnsi="Arial" w:cs="Arial"/>
                <w:b/>
                <w:sz w:val="16"/>
                <w:szCs w:val="16"/>
              </w:rPr>
              <w:instrText xml:space="preserve"> FORMCHECKBOX </w:instrText>
            </w:r>
            <w:r w:rsidR="00DE3E6B">
              <w:rPr>
                <w:rFonts w:ascii="Arial" w:hAnsi="Arial" w:cs="Arial"/>
                <w:b/>
                <w:sz w:val="16"/>
                <w:szCs w:val="16"/>
              </w:rPr>
            </w:r>
            <w:r w:rsidR="00DE3E6B">
              <w:rPr>
                <w:rFonts w:ascii="Arial" w:hAnsi="Arial" w:cs="Arial"/>
                <w:b/>
                <w:sz w:val="16"/>
                <w:szCs w:val="16"/>
              </w:rPr>
              <w:fldChar w:fldCharType="separate"/>
            </w:r>
            <w:r w:rsidRPr="00F665E2">
              <w:rPr>
                <w:rFonts w:ascii="Arial" w:hAnsi="Arial" w:cs="Arial"/>
                <w:b/>
                <w:sz w:val="16"/>
                <w:szCs w:val="16"/>
              </w:rPr>
              <w:fldChar w:fldCharType="end"/>
            </w:r>
          </w:p>
        </w:tc>
        <w:tc>
          <w:tcPr>
            <w:tcW w:w="559" w:type="pct"/>
            <w:tcBorders>
              <w:bottom w:val="double" w:sz="4" w:space="0" w:color="auto"/>
            </w:tcBorders>
            <w:vAlign w:val="center"/>
          </w:tcPr>
          <w:p w:rsidR="00502AB2" w:rsidRPr="00F665E2" w:rsidRDefault="0088028C" w:rsidP="001D3947">
            <w:pPr>
              <w:tabs>
                <w:tab w:val="right" w:pos="5040"/>
                <w:tab w:val="right" w:pos="12960"/>
              </w:tabs>
              <w:jc w:val="center"/>
              <w:rPr>
                <w:rFonts w:ascii="Arial" w:hAnsi="Arial" w:cs="Arial"/>
                <w:sz w:val="16"/>
                <w:szCs w:val="16"/>
              </w:rPr>
            </w:pPr>
            <w:r w:rsidRPr="00F665E2">
              <w:rPr>
                <w:rFonts w:ascii="Arial" w:hAnsi="Arial" w:cs="Arial"/>
                <w:sz w:val="16"/>
                <w:szCs w:val="16"/>
              </w:rPr>
              <w:fldChar w:fldCharType="begin">
                <w:ffData>
                  <w:name w:val=""/>
                  <w:enabled/>
                  <w:calcOnExit w:val="0"/>
                  <w:checkBox>
                    <w:sizeAuto/>
                    <w:default w:val="1"/>
                  </w:checkBox>
                </w:ffData>
              </w:fldChar>
            </w:r>
            <w:r w:rsidR="00502AB2" w:rsidRPr="00F665E2">
              <w:rPr>
                <w:rFonts w:ascii="Arial" w:hAnsi="Arial" w:cs="Arial"/>
                <w:sz w:val="16"/>
                <w:szCs w:val="16"/>
              </w:rPr>
              <w:instrText xml:space="preserve"> FORMCHECKBOX </w:instrText>
            </w:r>
            <w:r w:rsidR="00DE3E6B">
              <w:rPr>
                <w:rFonts w:ascii="Arial" w:hAnsi="Arial" w:cs="Arial"/>
                <w:sz w:val="16"/>
                <w:szCs w:val="16"/>
              </w:rPr>
            </w:r>
            <w:r w:rsidR="00DE3E6B">
              <w:rPr>
                <w:rFonts w:ascii="Arial" w:hAnsi="Arial" w:cs="Arial"/>
                <w:sz w:val="16"/>
                <w:szCs w:val="16"/>
              </w:rPr>
              <w:fldChar w:fldCharType="separate"/>
            </w:r>
            <w:r w:rsidRPr="00F665E2">
              <w:rPr>
                <w:rFonts w:ascii="Arial" w:hAnsi="Arial" w:cs="Arial"/>
                <w:sz w:val="16"/>
                <w:szCs w:val="16"/>
              </w:rPr>
              <w:fldChar w:fldCharType="end"/>
            </w:r>
          </w:p>
        </w:tc>
        <w:tc>
          <w:tcPr>
            <w:tcW w:w="715" w:type="pct"/>
            <w:tcBorders>
              <w:bottom w:val="double" w:sz="4" w:space="0" w:color="auto"/>
            </w:tcBorders>
            <w:vAlign w:val="center"/>
          </w:tcPr>
          <w:p w:rsidR="00502AB2" w:rsidRPr="00F665E2" w:rsidRDefault="0088028C" w:rsidP="001D3947">
            <w:pPr>
              <w:tabs>
                <w:tab w:val="right" w:pos="5040"/>
                <w:tab w:val="right" w:pos="12960"/>
              </w:tabs>
              <w:jc w:val="center"/>
              <w:rPr>
                <w:rFonts w:ascii="Arial" w:hAnsi="Arial" w:cs="Arial"/>
                <w:sz w:val="16"/>
                <w:szCs w:val="16"/>
              </w:rPr>
            </w:pPr>
            <w:r w:rsidRPr="00F665E2">
              <w:rPr>
                <w:rFonts w:ascii="Arial" w:hAnsi="Arial" w:cs="Arial"/>
                <w:sz w:val="16"/>
                <w:szCs w:val="16"/>
              </w:rPr>
              <w:fldChar w:fldCharType="begin">
                <w:ffData>
                  <w:name w:val=""/>
                  <w:enabled/>
                  <w:calcOnExit w:val="0"/>
                  <w:checkBox>
                    <w:sizeAuto/>
                    <w:default w:val="1"/>
                  </w:checkBox>
                </w:ffData>
              </w:fldChar>
            </w:r>
            <w:r w:rsidR="00502AB2" w:rsidRPr="00F665E2">
              <w:rPr>
                <w:rFonts w:ascii="Arial" w:hAnsi="Arial" w:cs="Arial"/>
                <w:sz w:val="16"/>
                <w:szCs w:val="16"/>
              </w:rPr>
              <w:instrText xml:space="preserve"> FORMCHECKBOX </w:instrText>
            </w:r>
            <w:r w:rsidR="00DE3E6B">
              <w:rPr>
                <w:rFonts w:ascii="Arial" w:hAnsi="Arial" w:cs="Arial"/>
                <w:sz w:val="16"/>
                <w:szCs w:val="16"/>
              </w:rPr>
            </w:r>
            <w:r w:rsidR="00DE3E6B">
              <w:rPr>
                <w:rFonts w:ascii="Arial" w:hAnsi="Arial" w:cs="Arial"/>
                <w:sz w:val="16"/>
                <w:szCs w:val="16"/>
              </w:rPr>
              <w:fldChar w:fldCharType="separate"/>
            </w:r>
            <w:r w:rsidRPr="00F665E2">
              <w:rPr>
                <w:rFonts w:ascii="Arial" w:hAnsi="Arial" w:cs="Arial"/>
                <w:sz w:val="16"/>
                <w:szCs w:val="16"/>
              </w:rPr>
              <w:fldChar w:fldCharType="end"/>
            </w:r>
          </w:p>
        </w:tc>
        <w:tc>
          <w:tcPr>
            <w:tcW w:w="419" w:type="pct"/>
            <w:tcBorders>
              <w:bottom w:val="double" w:sz="4" w:space="0" w:color="auto"/>
            </w:tcBorders>
            <w:vAlign w:val="center"/>
          </w:tcPr>
          <w:p w:rsidR="00502AB2" w:rsidRPr="00F665E2" w:rsidRDefault="0088028C" w:rsidP="001D3947">
            <w:pPr>
              <w:tabs>
                <w:tab w:val="right" w:pos="5040"/>
                <w:tab w:val="right" w:pos="12960"/>
              </w:tabs>
              <w:jc w:val="center"/>
              <w:rPr>
                <w:rFonts w:ascii="Arial" w:hAnsi="Arial" w:cs="Arial"/>
                <w:sz w:val="16"/>
                <w:szCs w:val="16"/>
              </w:rPr>
            </w:pPr>
            <w:r w:rsidRPr="00F665E2">
              <w:rPr>
                <w:rFonts w:ascii="Arial" w:hAnsi="Arial" w:cs="Arial"/>
                <w:sz w:val="16"/>
                <w:szCs w:val="16"/>
              </w:rPr>
              <w:fldChar w:fldCharType="begin">
                <w:ffData>
                  <w:name w:val="Check5"/>
                  <w:enabled/>
                  <w:calcOnExit w:val="0"/>
                  <w:checkBox>
                    <w:sizeAuto/>
                    <w:default w:val="0"/>
                  </w:checkBox>
                </w:ffData>
              </w:fldChar>
            </w:r>
            <w:r w:rsidR="00502AB2" w:rsidRPr="00F665E2">
              <w:rPr>
                <w:rFonts w:ascii="Arial" w:hAnsi="Arial" w:cs="Arial"/>
                <w:sz w:val="16"/>
                <w:szCs w:val="16"/>
              </w:rPr>
              <w:instrText xml:space="preserve"> FORMCHECKBOX </w:instrText>
            </w:r>
            <w:r w:rsidR="00DE3E6B">
              <w:rPr>
                <w:rFonts w:ascii="Arial" w:hAnsi="Arial" w:cs="Arial"/>
                <w:sz w:val="16"/>
                <w:szCs w:val="16"/>
              </w:rPr>
            </w:r>
            <w:r w:rsidR="00DE3E6B">
              <w:rPr>
                <w:rFonts w:ascii="Arial" w:hAnsi="Arial" w:cs="Arial"/>
                <w:sz w:val="16"/>
                <w:szCs w:val="16"/>
              </w:rPr>
              <w:fldChar w:fldCharType="separate"/>
            </w:r>
            <w:r w:rsidRPr="00F665E2">
              <w:rPr>
                <w:rFonts w:ascii="Arial" w:hAnsi="Arial" w:cs="Arial"/>
                <w:sz w:val="16"/>
                <w:szCs w:val="16"/>
              </w:rPr>
              <w:fldChar w:fldCharType="end"/>
            </w:r>
          </w:p>
        </w:tc>
        <w:tc>
          <w:tcPr>
            <w:tcW w:w="504" w:type="pct"/>
            <w:tcBorders>
              <w:bottom w:val="double" w:sz="4" w:space="0" w:color="auto"/>
            </w:tcBorders>
            <w:vAlign w:val="center"/>
          </w:tcPr>
          <w:p w:rsidR="00502AB2" w:rsidRPr="00F665E2" w:rsidRDefault="00502AB2" w:rsidP="001D3947">
            <w:pPr>
              <w:tabs>
                <w:tab w:val="right" w:pos="5040"/>
                <w:tab w:val="right" w:pos="12960"/>
              </w:tabs>
              <w:jc w:val="center"/>
              <w:rPr>
                <w:rFonts w:ascii="Arial" w:hAnsi="Arial" w:cs="Arial"/>
                <w:sz w:val="16"/>
                <w:szCs w:val="16"/>
              </w:rPr>
            </w:pPr>
            <w:r w:rsidRPr="00F665E2">
              <w:rPr>
                <w:rFonts w:ascii="Arial" w:hAnsi="Arial" w:cs="Arial"/>
                <w:sz w:val="16"/>
                <w:szCs w:val="16"/>
              </w:rPr>
              <w:t>Yes</w:t>
            </w:r>
          </w:p>
        </w:tc>
        <w:tc>
          <w:tcPr>
            <w:tcW w:w="601" w:type="pct"/>
            <w:tcBorders>
              <w:bottom w:val="double" w:sz="4" w:space="0" w:color="auto"/>
            </w:tcBorders>
            <w:vAlign w:val="center"/>
          </w:tcPr>
          <w:p w:rsidR="00502AB2" w:rsidRPr="00F665E2" w:rsidRDefault="00502AB2" w:rsidP="001D3947">
            <w:pPr>
              <w:tabs>
                <w:tab w:val="right" w:pos="5040"/>
                <w:tab w:val="right" w:pos="12960"/>
              </w:tabs>
              <w:rPr>
                <w:rFonts w:ascii="Arial" w:hAnsi="Arial" w:cs="Arial"/>
                <w:sz w:val="16"/>
                <w:szCs w:val="16"/>
              </w:rPr>
            </w:pPr>
            <w:r w:rsidRPr="00F665E2">
              <w:rPr>
                <w:rFonts w:ascii="Arial" w:hAnsi="Arial" w:cs="Arial"/>
                <w:sz w:val="16"/>
                <w:szCs w:val="16"/>
              </w:rPr>
              <w:t>160</w:t>
            </w:r>
          </w:p>
        </w:tc>
      </w:tr>
    </w:tbl>
    <w:p w:rsidR="003C21E8" w:rsidRDefault="00C36D1C">
      <w:pPr>
        <w:rPr>
          <w:b/>
        </w:rPr>
      </w:pPr>
      <w:r>
        <w:rPr>
          <w:b/>
        </w:rPr>
        <w:br w:type="page"/>
      </w:r>
      <w:r w:rsidR="003C21E8">
        <w:rPr>
          <w:b/>
        </w:rPr>
        <w:lastRenderedPageBreak/>
        <w:t>Occupations for Identified Pathway</w:t>
      </w:r>
    </w:p>
    <w:p w:rsidR="003C21E8" w:rsidRDefault="003C21E8">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4860"/>
      </w:tblGrid>
      <w:tr w:rsidR="003C21E8" w:rsidTr="003F2F80">
        <w:trPr>
          <w:cantSplit/>
        </w:trPr>
        <w:tc>
          <w:tcPr>
            <w:tcW w:w="10170" w:type="dxa"/>
            <w:gridSpan w:val="2"/>
          </w:tcPr>
          <w:p w:rsidR="003C21E8" w:rsidRPr="000C02CF" w:rsidRDefault="003C21E8">
            <w:pPr>
              <w:pStyle w:val="Heading1"/>
              <w:jc w:val="center"/>
              <w:rPr>
                <w:b w:val="0"/>
                <w:sz w:val="20"/>
              </w:rPr>
            </w:pPr>
            <w:r w:rsidRPr="000C02CF">
              <w:rPr>
                <w:b w:val="0"/>
                <w:sz w:val="20"/>
              </w:rPr>
              <w:t>Pathway occupations organized by level of education and training required for workplace entry.</w:t>
            </w:r>
          </w:p>
          <w:p w:rsidR="003C21E8" w:rsidRPr="000C02CF" w:rsidRDefault="003C21E8" w:rsidP="00077D12">
            <w:pPr>
              <w:pStyle w:val="Heading1"/>
              <w:jc w:val="center"/>
              <w:rPr>
                <w:b w:val="0"/>
                <w:sz w:val="22"/>
              </w:rPr>
            </w:pPr>
            <w:r w:rsidRPr="000C02CF">
              <w:rPr>
                <w:b w:val="0"/>
                <w:sz w:val="20"/>
              </w:rPr>
              <w:t>(Asterisked occupations require certification or licensure.)</w:t>
            </w:r>
          </w:p>
        </w:tc>
      </w:tr>
      <w:tr w:rsidR="0087201B" w:rsidTr="003F2F80">
        <w:tc>
          <w:tcPr>
            <w:tcW w:w="5310" w:type="dxa"/>
          </w:tcPr>
          <w:p w:rsidR="0087201B" w:rsidRPr="000C02CF" w:rsidRDefault="0087201B">
            <w:pPr>
              <w:pStyle w:val="Heading1"/>
              <w:jc w:val="center"/>
              <w:rPr>
                <w:b w:val="0"/>
                <w:sz w:val="20"/>
              </w:rPr>
            </w:pPr>
            <w:r w:rsidRPr="000C02CF">
              <w:rPr>
                <w:b w:val="0"/>
                <w:sz w:val="20"/>
              </w:rPr>
              <w:t>Postsecondary Training</w:t>
            </w:r>
          </w:p>
          <w:p w:rsidR="0087201B" w:rsidRPr="00077D12" w:rsidRDefault="0087201B">
            <w:pPr>
              <w:jc w:val="center"/>
              <w:rPr>
                <w:sz w:val="18"/>
                <w:szCs w:val="18"/>
              </w:rPr>
            </w:pPr>
            <w:r w:rsidRPr="00077D12">
              <w:rPr>
                <w:sz w:val="18"/>
                <w:szCs w:val="18"/>
              </w:rPr>
              <w:t>(certification and/or AA degree)</w:t>
            </w:r>
          </w:p>
        </w:tc>
        <w:tc>
          <w:tcPr>
            <w:tcW w:w="4860" w:type="dxa"/>
          </w:tcPr>
          <w:p w:rsidR="0087201B" w:rsidRPr="000C02CF" w:rsidRDefault="0087201B">
            <w:pPr>
              <w:pStyle w:val="Heading1"/>
              <w:jc w:val="center"/>
              <w:rPr>
                <w:b w:val="0"/>
                <w:sz w:val="20"/>
              </w:rPr>
            </w:pPr>
            <w:r w:rsidRPr="000C02CF">
              <w:rPr>
                <w:b w:val="0"/>
                <w:sz w:val="20"/>
              </w:rPr>
              <w:t>College University</w:t>
            </w:r>
          </w:p>
          <w:p w:rsidR="0087201B" w:rsidRPr="00077D12" w:rsidRDefault="0087201B">
            <w:pPr>
              <w:jc w:val="center"/>
              <w:rPr>
                <w:sz w:val="18"/>
                <w:szCs w:val="18"/>
              </w:rPr>
            </w:pPr>
            <w:r w:rsidRPr="00077D12">
              <w:rPr>
                <w:sz w:val="18"/>
                <w:szCs w:val="18"/>
              </w:rPr>
              <w:t>(bachelor’s degree or higher)</w:t>
            </w:r>
          </w:p>
        </w:tc>
      </w:tr>
      <w:tr w:rsidR="003F2F80" w:rsidTr="003F2F80">
        <w:tc>
          <w:tcPr>
            <w:tcW w:w="5310" w:type="dxa"/>
          </w:tcPr>
          <w:p w:rsidR="0022676F" w:rsidRDefault="00A42788" w:rsidP="0022676F">
            <w:pPr>
              <w:pStyle w:val="Heading1"/>
              <w:numPr>
                <w:ilvl w:val="0"/>
                <w:numId w:val="2"/>
              </w:numPr>
              <w:ind w:left="432"/>
              <w:rPr>
                <w:b w:val="0"/>
              </w:rPr>
            </w:pPr>
            <w:r>
              <w:rPr>
                <w:b w:val="0"/>
              </w:rPr>
              <w:t>Medical Assistant</w:t>
            </w:r>
          </w:p>
          <w:p w:rsidR="00A42788" w:rsidRPr="00A42788" w:rsidRDefault="00A42788" w:rsidP="00A42788">
            <w:pPr>
              <w:pStyle w:val="Heading1"/>
              <w:numPr>
                <w:ilvl w:val="0"/>
                <w:numId w:val="2"/>
              </w:numPr>
              <w:ind w:left="432"/>
              <w:rPr>
                <w:b w:val="0"/>
              </w:rPr>
            </w:pPr>
            <w:r w:rsidRPr="00270DDB">
              <w:rPr>
                <w:b w:val="0"/>
              </w:rPr>
              <w:t>Medical Receptionists</w:t>
            </w:r>
          </w:p>
          <w:p w:rsidR="0094412E" w:rsidRPr="0022676F" w:rsidRDefault="0022676F" w:rsidP="0022676F">
            <w:pPr>
              <w:pStyle w:val="Heading1"/>
              <w:numPr>
                <w:ilvl w:val="0"/>
                <w:numId w:val="2"/>
              </w:numPr>
              <w:ind w:left="432"/>
              <w:rPr>
                <w:b w:val="0"/>
              </w:rPr>
            </w:pPr>
            <w:r w:rsidRPr="0022676F">
              <w:rPr>
                <w:b w:val="0"/>
              </w:rPr>
              <w:t>Medical Records Clerks</w:t>
            </w:r>
          </w:p>
        </w:tc>
        <w:tc>
          <w:tcPr>
            <w:tcW w:w="4860" w:type="dxa"/>
          </w:tcPr>
          <w:p w:rsidR="0022676F" w:rsidRPr="00270DDB" w:rsidRDefault="003F2F80" w:rsidP="0022676F">
            <w:pPr>
              <w:pStyle w:val="Heading1"/>
              <w:ind w:left="293" w:hanging="293"/>
              <w:rPr>
                <w:b w:val="0"/>
              </w:rPr>
            </w:pPr>
            <w:r w:rsidRPr="000C02CF">
              <w:rPr>
                <w:b w:val="0"/>
              </w:rPr>
              <w:t>•</w:t>
            </w:r>
            <w:r w:rsidRPr="000C02CF">
              <w:rPr>
                <w:b w:val="0"/>
              </w:rPr>
              <w:tab/>
            </w:r>
            <w:r w:rsidR="0022676F" w:rsidRPr="00270DDB">
              <w:rPr>
                <w:b w:val="0"/>
              </w:rPr>
              <w:t>Health Service Administrators</w:t>
            </w:r>
          </w:p>
          <w:p w:rsidR="003F2F80" w:rsidRPr="0022676F" w:rsidRDefault="0022676F" w:rsidP="0022676F">
            <w:pPr>
              <w:pStyle w:val="Heading1"/>
              <w:numPr>
                <w:ilvl w:val="0"/>
                <w:numId w:val="2"/>
              </w:numPr>
              <w:ind w:left="342" w:hanging="342"/>
              <w:rPr>
                <w:b w:val="0"/>
              </w:rPr>
            </w:pPr>
            <w:r w:rsidRPr="0022676F">
              <w:rPr>
                <w:b w:val="0"/>
              </w:rPr>
              <w:t>Hospital/Home Administrators</w:t>
            </w:r>
          </w:p>
        </w:tc>
      </w:tr>
    </w:tbl>
    <w:p w:rsidR="00073D84" w:rsidRPr="00160250" w:rsidRDefault="00073D84" w:rsidP="00160250"/>
    <w:p w:rsidR="003C21E8" w:rsidRDefault="003C21E8">
      <w:pPr>
        <w:pStyle w:val="Heading1"/>
      </w:pPr>
      <w:r>
        <w:t>Course Goals</w:t>
      </w:r>
    </w:p>
    <w:p w:rsidR="003C21E8" w:rsidRDefault="003C21E8">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4A2E78" w:rsidTr="003446A4">
        <w:tc>
          <w:tcPr>
            <w:tcW w:w="10170" w:type="dxa"/>
          </w:tcPr>
          <w:p w:rsidR="004A2E78" w:rsidRPr="006C5139" w:rsidRDefault="004A2E78" w:rsidP="008C12DF">
            <w:pPr>
              <w:numPr>
                <w:ilvl w:val="0"/>
                <w:numId w:val="4"/>
              </w:numPr>
              <w:tabs>
                <w:tab w:val="clear" w:pos="180"/>
              </w:tabs>
              <w:ind w:left="432"/>
              <w:rPr>
                <w:szCs w:val="24"/>
              </w:rPr>
            </w:pPr>
            <w:r>
              <w:t xml:space="preserve">Gain an introduction to the background of the </w:t>
            </w:r>
            <w:r w:rsidRPr="004A2E78">
              <w:t xml:space="preserve">Health Science &amp; Medical </w:t>
            </w:r>
            <w:r w:rsidR="00822E6B" w:rsidRPr="004A2E78">
              <w:t>Technology</w:t>
            </w:r>
            <w:r w:rsidR="00822E6B">
              <w:t xml:space="preserve"> Industry</w:t>
            </w:r>
            <w:r>
              <w:t xml:space="preserve"> as well as the qualifications of successful </w:t>
            </w:r>
            <w:r w:rsidRPr="004A2E78">
              <w:t>Medical Assistant-Administrative.</w:t>
            </w:r>
          </w:p>
        </w:tc>
      </w:tr>
      <w:tr w:rsidR="008C12DF" w:rsidTr="003446A4">
        <w:tc>
          <w:tcPr>
            <w:tcW w:w="10170" w:type="dxa"/>
          </w:tcPr>
          <w:p w:rsidR="008C12DF" w:rsidRPr="0079141B" w:rsidRDefault="004A55B1" w:rsidP="008C12DF">
            <w:pPr>
              <w:numPr>
                <w:ilvl w:val="0"/>
                <w:numId w:val="4"/>
              </w:numPr>
              <w:tabs>
                <w:tab w:val="clear" w:pos="180"/>
              </w:tabs>
              <w:ind w:left="432"/>
            </w:pPr>
            <w:r w:rsidRPr="006C5139">
              <w:rPr>
                <w:szCs w:val="24"/>
              </w:rPr>
              <w:t>Acquire the knowledge and skill necessary to operate computer programs used in medical facilities</w:t>
            </w:r>
            <w:r>
              <w:rPr>
                <w:szCs w:val="24"/>
              </w:rPr>
              <w:t>.</w:t>
            </w:r>
          </w:p>
        </w:tc>
      </w:tr>
      <w:tr w:rsidR="008C12DF" w:rsidTr="003446A4">
        <w:tc>
          <w:tcPr>
            <w:tcW w:w="10170" w:type="dxa"/>
          </w:tcPr>
          <w:p w:rsidR="008C12DF" w:rsidRPr="0079141B" w:rsidRDefault="004A55B1" w:rsidP="008C12DF">
            <w:pPr>
              <w:numPr>
                <w:ilvl w:val="0"/>
                <w:numId w:val="4"/>
              </w:numPr>
              <w:tabs>
                <w:tab w:val="clear" w:pos="180"/>
              </w:tabs>
              <w:ind w:left="432"/>
            </w:pPr>
            <w:r w:rsidRPr="006C5139">
              <w:rPr>
                <w:szCs w:val="24"/>
              </w:rPr>
              <w:t>Develop an ability to perform various office procedures utilized in the medical field</w:t>
            </w:r>
            <w:r>
              <w:rPr>
                <w:szCs w:val="24"/>
              </w:rPr>
              <w:t>.</w:t>
            </w:r>
          </w:p>
        </w:tc>
      </w:tr>
      <w:tr w:rsidR="008C12DF" w:rsidTr="003446A4">
        <w:tc>
          <w:tcPr>
            <w:tcW w:w="10170" w:type="dxa"/>
          </w:tcPr>
          <w:p w:rsidR="008C12DF" w:rsidRPr="0079141B" w:rsidRDefault="004A55B1" w:rsidP="008C12DF">
            <w:pPr>
              <w:numPr>
                <w:ilvl w:val="0"/>
                <w:numId w:val="4"/>
              </w:numPr>
              <w:tabs>
                <w:tab w:val="clear" w:pos="180"/>
              </w:tabs>
              <w:ind w:left="432"/>
            </w:pPr>
            <w:r w:rsidRPr="006C5139">
              <w:rPr>
                <w:szCs w:val="24"/>
              </w:rPr>
              <w:t>Acquire the vocabulary needed to work in the medical field</w:t>
            </w:r>
            <w:r>
              <w:rPr>
                <w:szCs w:val="24"/>
              </w:rPr>
              <w:t>.</w:t>
            </w:r>
          </w:p>
        </w:tc>
      </w:tr>
      <w:tr w:rsidR="008C12DF" w:rsidTr="003446A4">
        <w:tc>
          <w:tcPr>
            <w:tcW w:w="10170" w:type="dxa"/>
          </w:tcPr>
          <w:p w:rsidR="008C12DF" w:rsidRPr="0079141B" w:rsidRDefault="004A55B1" w:rsidP="008C12DF">
            <w:pPr>
              <w:numPr>
                <w:ilvl w:val="0"/>
                <w:numId w:val="4"/>
              </w:numPr>
              <w:tabs>
                <w:tab w:val="clear" w:pos="180"/>
              </w:tabs>
              <w:ind w:left="432"/>
            </w:pPr>
            <w:r w:rsidRPr="006C5139">
              <w:rPr>
                <w:szCs w:val="24"/>
              </w:rPr>
              <w:t>Become aware of employment opportunities available in this field and procedures for pursuing those opportunities</w:t>
            </w:r>
            <w:r>
              <w:rPr>
                <w:szCs w:val="24"/>
              </w:rPr>
              <w:t>.</w:t>
            </w:r>
          </w:p>
        </w:tc>
      </w:tr>
      <w:tr w:rsidR="008C12DF" w:rsidTr="003446A4">
        <w:tc>
          <w:tcPr>
            <w:tcW w:w="10170" w:type="dxa"/>
          </w:tcPr>
          <w:p w:rsidR="008C12DF" w:rsidRPr="00F5233D" w:rsidRDefault="004A55B1" w:rsidP="008C12DF">
            <w:pPr>
              <w:numPr>
                <w:ilvl w:val="0"/>
                <w:numId w:val="4"/>
              </w:numPr>
              <w:tabs>
                <w:tab w:val="clear" w:pos="180"/>
              </w:tabs>
              <w:ind w:left="432"/>
            </w:pPr>
            <w:r w:rsidRPr="006C5139">
              <w:rPr>
                <w:szCs w:val="24"/>
              </w:rPr>
              <w:t>Develop appropriate language and mathematical skills as needed in a medical office environment</w:t>
            </w:r>
            <w:r>
              <w:rPr>
                <w:szCs w:val="24"/>
              </w:rPr>
              <w:t>.</w:t>
            </w:r>
          </w:p>
        </w:tc>
      </w:tr>
      <w:tr w:rsidR="008C12DF" w:rsidTr="003446A4">
        <w:tc>
          <w:tcPr>
            <w:tcW w:w="10170" w:type="dxa"/>
          </w:tcPr>
          <w:p w:rsidR="008C12DF" w:rsidRPr="00F5233D" w:rsidRDefault="004A55B1" w:rsidP="008C12DF">
            <w:pPr>
              <w:numPr>
                <w:ilvl w:val="0"/>
                <w:numId w:val="4"/>
              </w:numPr>
              <w:tabs>
                <w:tab w:val="clear" w:pos="180"/>
              </w:tabs>
              <w:ind w:left="432"/>
            </w:pPr>
            <w:r w:rsidRPr="006C5139">
              <w:rPr>
                <w:szCs w:val="24"/>
              </w:rPr>
              <w:t xml:space="preserve">Acquire a basic knowledge of health insurance claims, including; group and private, managed care, and government sponsored programs such as Medicare, </w:t>
            </w:r>
            <w:proofErr w:type="spellStart"/>
            <w:r w:rsidRPr="006C5139">
              <w:rPr>
                <w:szCs w:val="24"/>
              </w:rPr>
              <w:t>Medi</w:t>
            </w:r>
            <w:proofErr w:type="spellEnd"/>
            <w:r w:rsidRPr="006C5139">
              <w:rPr>
                <w:szCs w:val="24"/>
              </w:rPr>
              <w:t>-Cal, and TRICARE</w:t>
            </w:r>
            <w:r>
              <w:rPr>
                <w:szCs w:val="24"/>
              </w:rPr>
              <w:t>.</w:t>
            </w:r>
          </w:p>
        </w:tc>
      </w:tr>
      <w:tr w:rsidR="008C12DF" w:rsidTr="003446A4">
        <w:tc>
          <w:tcPr>
            <w:tcW w:w="10170" w:type="dxa"/>
          </w:tcPr>
          <w:p w:rsidR="008C12DF" w:rsidRPr="00F5233D" w:rsidRDefault="004A55B1" w:rsidP="008C12DF">
            <w:pPr>
              <w:numPr>
                <w:ilvl w:val="0"/>
                <w:numId w:val="4"/>
              </w:numPr>
              <w:tabs>
                <w:tab w:val="clear" w:pos="180"/>
              </w:tabs>
              <w:ind w:left="432"/>
            </w:pPr>
            <w:r w:rsidRPr="006C5139">
              <w:rPr>
                <w:szCs w:val="24"/>
              </w:rPr>
              <w:t>Realize the importance of compliance with HIPAA regulations when handling or communicating confidential health and medical information</w:t>
            </w:r>
            <w:r>
              <w:rPr>
                <w:szCs w:val="24"/>
              </w:rPr>
              <w:t>.</w:t>
            </w:r>
          </w:p>
        </w:tc>
      </w:tr>
      <w:tr w:rsidR="008C12DF" w:rsidTr="003446A4">
        <w:tc>
          <w:tcPr>
            <w:tcW w:w="10170" w:type="dxa"/>
          </w:tcPr>
          <w:p w:rsidR="008C12DF" w:rsidRPr="00F5233D" w:rsidRDefault="004A55B1" w:rsidP="00F904A0">
            <w:pPr>
              <w:numPr>
                <w:ilvl w:val="0"/>
                <w:numId w:val="4"/>
              </w:numPr>
              <w:tabs>
                <w:tab w:val="clear" w:pos="180"/>
              </w:tabs>
              <w:ind w:left="432"/>
            </w:pPr>
            <w:r w:rsidRPr="006C5139">
              <w:rPr>
                <w:szCs w:val="24"/>
              </w:rPr>
              <w:t>Become familiar with documents utilized in health care such as; Authorization for Release of Information, Notice of Privacy Practices, Advance Directive, and Power of Attorney</w:t>
            </w:r>
            <w:r>
              <w:rPr>
                <w:szCs w:val="24"/>
              </w:rPr>
              <w:t>.</w:t>
            </w:r>
          </w:p>
        </w:tc>
      </w:tr>
      <w:tr w:rsidR="004A55B1" w:rsidTr="003446A4">
        <w:tc>
          <w:tcPr>
            <w:tcW w:w="10170" w:type="dxa"/>
          </w:tcPr>
          <w:p w:rsidR="004A55B1" w:rsidRPr="006C5139" w:rsidRDefault="004A55B1" w:rsidP="00F904A0">
            <w:pPr>
              <w:numPr>
                <w:ilvl w:val="0"/>
                <w:numId w:val="4"/>
              </w:numPr>
              <w:tabs>
                <w:tab w:val="clear" w:pos="180"/>
              </w:tabs>
              <w:ind w:left="432"/>
              <w:rPr>
                <w:szCs w:val="24"/>
              </w:rPr>
            </w:pPr>
            <w:r w:rsidRPr="006C5139">
              <w:rPr>
                <w:szCs w:val="24"/>
              </w:rPr>
              <w:t>Understand the content and diverse uses of health information and the use of legal and regulatory guidelines to maintain, store, and communicate accurate and appropriate information</w:t>
            </w:r>
            <w:r>
              <w:rPr>
                <w:szCs w:val="24"/>
              </w:rPr>
              <w:t>.</w:t>
            </w:r>
          </w:p>
        </w:tc>
      </w:tr>
      <w:tr w:rsidR="004A55B1" w:rsidTr="003446A4">
        <w:tc>
          <w:tcPr>
            <w:tcW w:w="10170" w:type="dxa"/>
          </w:tcPr>
          <w:p w:rsidR="004A55B1" w:rsidRPr="006C5139" w:rsidRDefault="004A55B1" w:rsidP="00F904A0">
            <w:pPr>
              <w:numPr>
                <w:ilvl w:val="0"/>
                <w:numId w:val="4"/>
              </w:numPr>
              <w:tabs>
                <w:tab w:val="clear" w:pos="180"/>
              </w:tabs>
              <w:ind w:left="432"/>
              <w:rPr>
                <w:szCs w:val="24"/>
              </w:rPr>
            </w:pPr>
            <w:r w:rsidRPr="006C5139">
              <w:rPr>
                <w:szCs w:val="24"/>
              </w:rPr>
              <w:t>Acquire knowledge of the quantitative and qualitative requirements that apply to health information and how to analyze the information for designated purposes</w:t>
            </w:r>
            <w:r>
              <w:rPr>
                <w:szCs w:val="24"/>
              </w:rPr>
              <w:t>.</w:t>
            </w:r>
          </w:p>
        </w:tc>
      </w:tr>
      <w:tr w:rsidR="008D10B8" w:rsidTr="003446A4">
        <w:tc>
          <w:tcPr>
            <w:tcW w:w="10170" w:type="dxa"/>
          </w:tcPr>
          <w:p w:rsidR="008D10B8" w:rsidRPr="006C5139" w:rsidRDefault="008D10B8" w:rsidP="00F904A0">
            <w:pPr>
              <w:numPr>
                <w:ilvl w:val="0"/>
                <w:numId w:val="4"/>
              </w:numPr>
              <w:tabs>
                <w:tab w:val="clear" w:pos="180"/>
              </w:tabs>
              <w:ind w:left="432"/>
              <w:rPr>
                <w:szCs w:val="24"/>
              </w:rPr>
            </w:pPr>
            <w:r>
              <w:t xml:space="preserve">Job planning and compilation of leadership evidence for the portfolio project that will be presented at the end of this pathway class.  </w:t>
            </w:r>
          </w:p>
        </w:tc>
      </w:tr>
    </w:tbl>
    <w:p w:rsidR="00C36D1C" w:rsidRPr="00AC05D8" w:rsidRDefault="00C36D1C" w:rsidP="00AC05D8">
      <w:pPr>
        <w:rPr>
          <w:b/>
        </w:rPr>
      </w:pPr>
    </w:p>
    <w:p w:rsidR="00C36D1C" w:rsidRDefault="00C36D1C" w:rsidP="00C36D1C"/>
    <w:p w:rsidR="00E91699" w:rsidRDefault="00E91699" w:rsidP="00E91699">
      <w:pPr>
        <w:pStyle w:val="Heading1"/>
      </w:pPr>
      <w:r>
        <w:t>Instructional Module/Unit</w:t>
      </w:r>
    </w:p>
    <w:p w:rsidR="00E91699" w:rsidRDefault="00E91699" w:rsidP="00E91699">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E91699" w:rsidTr="00F951FC">
        <w:tc>
          <w:tcPr>
            <w:tcW w:w="927" w:type="dxa"/>
          </w:tcPr>
          <w:p w:rsidR="00E91699" w:rsidRDefault="00E91699" w:rsidP="00F951FC">
            <w:pPr>
              <w:tabs>
                <w:tab w:val="left" w:pos="1260"/>
              </w:tabs>
              <w:rPr>
                <w:b/>
              </w:rPr>
            </w:pPr>
            <w:r>
              <w:rPr>
                <w:b/>
              </w:rPr>
              <w:t>Unit 1</w:t>
            </w:r>
          </w:p>
        </w:tc>
        <w:tc>
          <w:tcPr>
            <w:tcW w:w="4005" w:type="dxa"/>
            <w:tcBorders>
              <w:right w:val="single" w:sz="12" w:space="0" w:color="auto"/>
            </w:tcBorders>
          </w:tcPr>
          <w:p w:rsidR="00E91699" w:rsidRDefault="004E70D0" w:rsidP="00F951FC">
            <w:pPr>
              <w:tabs>
                <w:tab w:val="left" w:pos="1260"/>
              </w:tabs>
              <w:rPr>
                <w:b/>
              </w:rPr>
            </w:pPr>
            <w:r>
              <w:rPr>
                <w:b/>
              </w:rPr>
              <w:t>Introduction</w:t>
            </w:r>
          </w:p>
        </w:tc>
        <w:tc>
          <w:tcPr>
            <w:tcW w:w="1269" w:type="dxa"/>
            <w:tcBorders>
              <w:top w:val="single" w:sz="12" w:space="0" w:color="auto"/>
              <w:left w:val="single" w:sz="12" w:space="0" w:color="auto"/>
              <w:bottom w:val="single" w:sz="12" w:space="0" w:color="auto"/>
            </w:tcBorders>
          </w:tcPr>
          <w:p w:rsidR="00E91699" w:rsidRDefault="00E91699" w:rsidP="00F951FC">
            <w:pPr>
              <w:tabs>
                <w:tab w:val="left" w:pos="1260"/>
              </w:tabs>
            </w:pPr>
            <w:r>
              <w:t>Class Hrs.</w:t>
            </w:r>
          </w:p>
        </w:tc>
        <w:tc>
          <w:tcPr>
            <w:tcW w:w="891" w:type="dxa"/>
            <w:tcBorders>
              <w:top w:val="single" w:sz="12" w:space="0" w:color="auto"/>
              <w:bottom w:val="single" w:sz="12" w:space="0" w:color="auto"/>
            </w:tcBorders>
          </w:tcPr>
          <w:p w:rsidR="00E91699" w:rsidRDefault="009703C4" w:rsidP="00F951FC">
            <w:pPr>
              <w:tabs>
                <w:tab w:val="left" w:pos="1260"/>
              </w:tabs>
            </w:pPr>
            <w:r>
              <w:t>4</w:t>
            </w:r>
          </w:p>
        </w:tc>
        <w:tc>
          <w:tcPr>
            <w:tcW w:w="1125" w:type="dxa"/>
            <w:tcBorders>
              <w:top w:val="single" w:sz="12" w:space="0" w:color="auto"/>
              <w:bottom w:val="single" w:sz="12" w:space="0" w:color="auto"/>
            </w:tcBorders>
          </w:tcPr>
          <w:p w:rsidR="00E91699" w:rsidRDefault="00E91699" w:rsidP="00F951FC">
            <w:pPr>
              <w:tabs>
                <w:tab w:val="left" w:pos="1260"/>
              </w:tabs>
            </w:pPr>
            <w:r>
              <w:t>Lab Hrs.</w:t>
            </w:r>
          </w:p>
        </w:tc>
        <w:tc>
          <w:tcPr>
            <w:tcW w:w="927" w:type="dxa"/>
            <w:tcBorders>
              <w:top w:val="single" w:sz="12" w:space="0" w:color="auto"/>
              <w:bottom w:val="single" w:sz="12" w:space="0" w:color="auto"/>
              <w:right w:val="single" w:sz="12" w:space="0" w:color="auto"/>
            </w:tcBorders>
          </w:tcPr>
          <w:p w:rsidR="00E91699" w:rsidRDefault="009703C4" w:rsidP="00F951FC">
            <w:pPr>
              <w:tabs>
                <w:tab w:val="left" w:pos="1260"/>
              </w:tabs>
              <w:rPr>
                <w:b/>
              </w:rPr>
            </w:pPr>
            <w:r>
              <w:rPr>
                <w:b/>
              </w:rPr>
              <w:t>2</w:t>
            </w:r>
          </w:p>
        </w:tc>
      </w:tr>
    </w:tbl>
    <w:p w:rsidR="00E91699" w:rsidRDefault="00E91699" w:rsidP="00E91699">
      <w:pPr>
        <w:pStyle w:val="Caption"/>
        <w:tabs>
          <w:tab w:val="left" w:pos="1260"/>
        </w:tabs>
        <w:ind w:left="0" w:firstLine="720"/>
        <w:rPr>
          <w:b w:val="0"/>
        </w:rPr>
      </w:pPr>
      <w:r>
        <w:rPr>
          <w:b w:val="0"/>
        </w:rPr>
        <w:tab/>
        <w:t>Description:</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6"/>
      </w:tblGrid>
      <w:tr w:rsidR="00E91699" w:rsidTr="0015191D">
        <w:tc>
          <w:tcPr>
            <w:tcW w:w="8586" w:type="dxa"/>
            <w:tcBorders>
              <w:bottom w:val="single" w:sz="4" w:space="0" w:color="auto"/>
            </w:tcBorders>
          </w:tcPr>
          <w:p w:rsidR="00E91699" w:rsidRPr="00685E6A" w:rsidRDefault="00685E6A" w:rsidP="00685E6A">
            <w:pPr>
              <w:tabs>
                <w:tab w:val="left" w:pos="1260"/>
              </w:tabs>
            </w:pPr>
            <w:r w:rsidRPr="00685E6A">
              <w:t xml:space="preserve">Students gain an introduction to the course and learn class expectations.  They are introduced to the common traits exhibited by people successfully working in this field, personal qualifications, interests, </w:t>
            </w:r>
            <w:r w:rsidR="00FC7C92" w:rsidRPr="00685E6A">
              <w:t>aptitudes</w:t>
            </w:r>
            <w:r w:rsidRPr="00685E6A">
              <w:t xml:space="preserve">, and knowledge of skills necessary to succeed this career pathway. Students examine the historical and economic background of this field as well as current opportunities available.  </w:t>
            </w:r>
            <w:r>
              <w:t>In addition s</w:t>
            </w:r>
            <w:r w:rsidRPr="00685E6A">
              <w:t xml:space="preserve">tudents </w:t>
            </w:r>
            <w:r>
              <w:t xml:space="preserve">will </w:t>
            </w:r>
            <w:r w:rsidRPr="00685E6A">
              <w:t xml:space="preserve">examine the personal, professional, and educational requirements needed to meet their goals.  </w:t>
            </w:r>
          </w:p>
        </w:tc>
      </w:tr>
      <w:tr w:rsidR="0015191D" w:rsidTr="0015191D">
        <w:tc>
          <w:tcPr>
            <w:tcW w:w="8586" w:type="dxa"/>
            <w:tcBorders>
              <w:left w:val="nil"/>
              <w:bottom w:val="single" w:sz="4" w:space="0" w:color="auto"/>
              <w:right w:val="nil"/>
            </w:tcBorders>
          </w:tcPr>
          <w:p w:rsidR="0015191D" w:rsidRPr="0015191D" w:rsidRDefault="0015191D" w:rsidP="00FC7C92">
            <w:pPr>
              <w:tabs>
                <w:tab w:val="left" w:pos="1260"/>
              </w:tabs>
            </w:pPr>
            <w:r>
              <w:rPr>
                <w:b/>
              </w:rPr>
              <w:t xml:space="preserve">Unit 1 Competency:  </w:t>
            </w:r>
            <w:r w:rsidRPr="0015191D">
              <w:t xml:space="preserve">Upon Completion of this </w:t>
            </w:r>
            <w:r w:rsidR="00FC7C92">
              <w:t>unit</w:t>
            </w:r>
            <w:r>
              <w:t>,</w:t>
            </w:r>
            <w:r w:rsidRPr="0015191D">
              <w:t xml:space="preserve"> the student is able to:</w:t>
            </w:r>
          </w:p>
        </w:tc>
      </w:tr>
      <w:tr w:rsidR="0015191D" w:rsidTr="0015191D">
        <w:tc>
          <w:tcPr>
            <w:tcW w:w="8586" w:type="dxa"/>
            <w:tcBorders>
              <w:left w:val="single" w:sz="4" w:space="0" w:color="auto"/>
              <w:right w:val="single" w:sz="4" w:space="0" w:color="auto"/>
            </w:tcBorders>
          </w:tcPr>
          <w:p w:rsidR="0015191D" w:rsidRDefault="00DF4A30" w:rsidP="00DF4A30">
            <w:pPr>
              <w:tabs>
                <w:tab w:val="left" w:pos="1260"/>
              </w:tabs>
              <w:rPr>
                <w:b/>
              </w:rPr>
            </w:pPr>
            <w:r>
              <w:rPr>
                <w:b/>
              </w:rPr>
              <w:t>1.</w:t>
            </w:r>
            <w:r w:rsidRPr="008670EB">
              <w:t xml:space="preserve"> Identify</w:t>
            </w:r>
            <w:r w:rsidR="008670EB" w:rsidRPr="008670EB">
              <w:t xml:space="preserve"> the personal qualifications, interests, aptitudes, knowledge and skills of successful</w:t>
            </w:r>
            <w:r w:rsidR="008670EB">
              <w:rPr>
                <w:b/>
              </w:rPr>
              <w:t xml:space="preserve"> </w:t>
            </w:r>
            <w:r>
              <w:rPr>
                <w:b/>
              </w:rPr>
              <w:t>Medical Assistant-Administrative.</w:t>
            </w:r>
          </w:p>
        </w:tc>
      </w:tr>
      <w:tr w:rsidR="0015191D" w:rsidTr="008D10B8">
        <w:tc>
          <w:tcPr>
            <w:tcW w:w="8586" w:type="dxa"/>
            <w:tcBorders>
              <w:left w:val="single" w:sz="4" w:space="0" w:color="auto"/>
              <w:right w:val="single" w:sz="4" w:space="0" w:color="auto"/>
            </w:tcBorders>
          </w:tcPr>
          <w:p w:rsidR="0015191D" w:rsidRDefault="008670EB" w:rsidP="00F951FC">
            <w:pPr>
              <w:tabs>
                <w:tab w:val="left" w:pos="1260"/>
              </w:tabs>
              <w:rPr>
                <w:b/>
              </w:rPr>
            </w:pPr>
            <w:r>
              <w:rPr>
                <w:b/>
              </w:rPr>
              <w:t>2.</w:t>
            </w:r>
            <w:r w:rsidRPr="008670EB">
              <w:t xml:space="preserve"> Demonstrate an understanding of personal, professional, and educational </w:t>
            </w:r>
            <w:r w:rsidRPr="008670EB">
              <w:lastRenderedPageBreak/>
              <w:t>requirements of this career field.</w:t>
            </w:r>
          </w:p>
        </w:tc>
      </w:tr>
      <w:tr w:rsidR="008D10B8" w:rsidTr="008D10B8">
        <w:tc>
          <w:tcPr>
            <w:tcW w:w="8586" w:type="dxa"/>
            <w:tcBorders>
              <w:left w:val="single" w:sz="4" w:space="0" w:color="auto"/>
              <w:right w:val="single" w:sz="4" w:space="0" w:color="auto"/>
            </w:tcBorders>
          </w:tcPr>
          <w:p w:rsidR="008D10B8" w:rsidRDefault="008D10B8" w:rsidP="00F951FC">
            <w:pPr>
              <w:tabs>
                <w:tab w:val="left" w:pos="1260"/>
              </w:tabs>
              <w:rPr>
                <w:b/>
              </w:rPr>
            </w:pPr>
            <w:r>
              <w:rPr>
                <w:b/>
              </w:rPr>
              <w:lastRenderedPageBreak/>
              <w:t>Anchor Standards:2.1, 2.2, 2.3, 2.4, 2.5, 2.6, 3.1, 3.2, 3.3, 3.4, 3.5, 3.6, 3.7, 3.9, 7.1, 7.2, 7.3, 7.7, 7.8, 9.1, 9.2, 9.3, 9.4, Pathway Standards: C1.1, C1.2, C1.5, C1.6, C4.1, C4.3, C6.1-C6.5, C7.1-C7.4, C8.1 Academic Standards: LS11-12.1- 11-12.6,</w:t>
            </w:r>
          </w:p>
        </w:tc>
      </w:tr>
      <w:tr w:rsidR="008D10B8" w:rsidTr="0015191D">
        <w:tc>
          <w:tcPr>
            <w:tcW w:w="8586" w:type="dxa"/>
            <w:tcBorders>
              <w:left w:val="single" w:sz="4" w:space="0" w:color="auto"/>
              <w:bottom w:val="single" w:sz="4" w:space="0" w:color="auto"/>
              <w:right w:val="single" w:sz="4" w:space="0" w:color="auto"/>
            </w:tcBorders>
          </w:tcPr>
          <w:p w:rsidR="008D10B8" w:rsidRDefault="008D10B8" w:rsidP="008D10B8">
            <w:pPr>
              <w:pStyle w:val="ListBullet"/>
              <w:numPr>
                <w:ilvl w:val="0"/>
                <w:numId w:val="0"/>
              </w:numPr>
              <w:ind w:left="360" w:hanging="360"/>
              <w:rPr>
                <w:b/>
              </w:rPr>
            </w:pPr>
            <w:r>
              <w:rPr>
                <w:b/>
              </w:rPr>
              <w:t>Standards for Career Ready Practice (SCRP)</w:t>
            </w:r>
          </w:p>
          <w:p w:rsidR="008D10B8" w:rsidRDefault="008D10B8" w:rsidP="008D10B8">
            <w:pPr>
              <w:pStyle w:val="ListBullet"/>
              <w:numPr>
                <w:ilvl w:val="0"/>
                <w:numId w:val="0"/>
              </w:numPr>
              <w:ind w:left="360" w:hanging="360"/>
              <w:rPr>
                <w:b/>
              </w:rPr>
            </w:pPr>
            <w:r>
              <w:rPr>
                <w:b/>
              </w:rPr>
              <w:t>SCRP1-Apply appropriate technical skills and academic knowledge to successfully complete this unit.</w:t>
            </w:r>
          </w:p>
          <w:p w:rsidR="008D10B8" w:rsidRDefault="008D10B8" w:rsidP="008D10B8">
            <w:pPr>
              <w:pStyle w:val="ListBullet"/>
              <w:numPr>
                <w:ilvl w:val="0"/>
                <w:numId w:val="0"/>
              </w:numPr>
              <w:ind w:left="360" w:hanging="360"/>
              <w:rPr>
                <w:b/>
              </w:rPr>
            </w:pPr>
            <w:r>
              <w:rPr>
                <w:b/>
              </w:rPr>
              <w:t>SCRP2-Collect work samples and self-assessment to include in portfolio.</w:t>
            </w:r>
          </w:p>
          <w:p w:rsidR="008D10B8" w:rsidRDefault="008D10B8" w:rsidP="008D10B8">
            <w:pPr>
              <w:pStyle w:val="ListBullet"/>
              <w:numPr>
                <w:ilvl w:val="0"/>
                <w:numId w:val="0"/>
              </w:numPr>
              <w:ind w:left="360" w:hanging="360"/>
              <w:rPr>
                <w:b/>
              </w:rPr>
            </w:pPr>
            <w:r>
              <w:rPr>
                <w:b/>
              </w:rPr>
              <w:t xml:space="preserve">SCRP6 – Practice personal health while working in the health field: proper hand washing, proper hygiene. Students will learn how diet and exercise affects a person physically/mentally and emotionally.   </w:t>
            </w:r>
          </w:p>
          <w:p w:rsidR="008D10B8" w:rsidRDefault="008D10B8" w:rsidP="008D10B8">
            <w:pPr>
              <w:pStyle w:val="ListBullet"/>
              <w:numPr>
                <w:ilvl w:val="0"/>
                <w:numId w:val="0"/>
              </w:numPr>
              <w:ind w:left="360" w:hanging="360"/>
              <w:rPr>
                <w:b/>
              </w:rPr>
            </w:pPr>
            <w:r>
              <w:rPr>
                <w:b/>
              </w:rPr>
              <w:t xml:space="preserve">SCRP7- Student will act responsibly in the classroom by following classroom rules, showing up on time, being prepared, and being an effective member of a team.  </w:t>
            </w:r>
          </w:p>
          <w:p w:rsidR="008D10B8" w:rsidRDefault="008D10B8" w:rsidP="008D10B8">
            <w:pPr>
              <w:tabs>
                <w:tab w:val="left" w:pos="1260"/>
              </w:tabs>
              <w:rPr>
                <w:b/>
              </w:rPr>
            </w:pPr>
            <w:r>
              <w:rPr>
                <w:b/>
              </w:rPr>
              <w:t xml:space="preserve">SCRP8 – </w:t>
            </w:r>
            <w:r w:rsidRPr="00BC2004">
              <w:rPr>
                <w:rFonts w:ascii="Sylfaen" w:eastAsia="Times New Roman" w:hAnsi="Sylfaen"/>
                <w:b/>
                <w:sz w:val="22"/>
                <w:szCs w:val="22"/>
                <w:lang w:bidi="en-US"/>
              </w:rPr>
              <w:t>Develop and maintain a digital weekly schedule (example: Google calendar) that meets given deadlines for specific tasks.</w:t>
            </w:r>
          </w:p>
          <w:p w:rsidR="008D10B8" w:rsidRDefault="008D10B8" w:rsidP="008D10B8">
            <w:pPr>
              <w:tabs>
                <w:tab w:val="left" w:pos="1260"/>
              </w:tabs>
              <w:rPr>
                <w:b/>
              </w:rPr>
            </w:pPr>
            <w:r>
              <w:rPr>
                <w:b/>
              </w:rPr>
              <w:t xml:space="preserve">SCRP9 – </w:t>
            </w:r>
            <w:r w:rsidRPr="00F77E03">
              <w:rPr>
                <w:rFonts w:ascii="Sylfaen" w:eastAsia="Times New Roman" w:hAnsi="Sylfaen"/>
                <w:b/>
                <w:sz w:val="22"/>
                <w:szCs w:val="22"/>
                <w:lang w:bidi="en-US"/>
              </w:rPr>
              <w:t>Review their role as part of a team</w:t>
            </w:r>
            <w:r>
              <w:rPr>
                <w:rFonts w:ascii="Sylfaen" w:eastAsia="Times New Roman" w:hAnsi="Sylfaen"/>
                <w:b/>
                <w:sz w:val="22"/>
                <w:szCs w:val="22"/>
                <w:lang w:bidi="en-US"/>
              </w:rPr>
              <w:t xml:space="preserve"> in the classroom as well as in the workplace</w:t>
            </w:r>
            <w:r w:rsidRPr="00F77E03">
              <w:rPr>
                <w:rFonts w:ascii="Sylfaen" w:eastAsia="Times New Roman" w:hAnsi="Sylfaen"/>
                <w:b/>
                <w:sz w:val="22"/>
                <w:szCs w:val="22"/>
                <w:lang w:bidi="en-US"/>
              </w:rPr>
              <w:t>.</w:t>
            </w:r>
          </w:p>
          <w:p w:rsidR="008D10B8" w:rsidRDefault="008D10B8" w:rsidP="008D10B8">
            <w:pPr>
              <w:tabs>
                <w:tab w:val="left" w:pos="1260"/>
              </w:tabs>
              <w:rPr>
                <w:b/>
              </w:rPr>
            </w:pPr>
            <w:r>
              <w:rPr>
                <w:b/>
              </w:rPr>
              <w:t xml:space="preserve">SCRP11 – </w:t>
            </w:r>
            <w:r w:rsidRPr="00B8192F">
              <w:rPr>
                <w:rFonts w:ascii="Sylfaen" w:eastAsia="Times New Roman" w:hAnsi="Sylfaen"/>
                <w:b/>
                <w:sz w:val="22"/>
                <w:szCs w:val="22"/>
                <w:lang w:bidi="en-US"/>
              </w:rPr>
              <w:t>Research the requirements of a desired college career and a vocational career in the medical field and write a paper on the findings.</w:t>
            </w:r>
          </w:p>
        </w:tc>
      </w:tr>
    </w:tbl>
    <w:p w:rsidR="00E91699" w:rsidRDefault="00E91699" w:rsidP="00E91699">
      <w:pPr>
        <w:tabs>
          <w:tab w:val="left" w:pos="1260"/>
        </w:tabs>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E91699" w:rsidTr="00F951FC">
        <w:tc>
          <w:tcPr>
            <w:tcW w:w="927" w:type="dxa"/>
          </w:tcPr>
          <w:p w:rsidR="00E91699" w:rsidRDefault="00E91699" w:rsidP="00F951FC">
            <w:pPr>
              <w:tabs>
                <w:tab w:val="left" w:pos="1260"/>
              </w:tabs>
              <w:rPr>
                <w:b/>
              </w:rPr>
            </w:pPr>
            <w:r>
              <w:rPr>
                <w:b/>
              </w:rPr>
              <w:t>Unit 2</w:t>
            </w:r>
          </w:p>
        </w:tc>
        <w:tc>
          <w:tcPr>
            <w:tcW w:w="4005" w:type="dxa"/>
            <w:tcBorders>
              <w:right w:val="single" w:sz="12" w:space="0" w:color="auto"/>
            </w:tcBorders>
          </w:tcPr>
          <w:p w:rsidR="00E91699" w:rsidRDefault="003D25DD" w:rsidP="00F951FC">
            <w:pPr>
              <w:tabs>
                <w:tab w:val="left" w:pos="1260"/>
              </w:tabs>
              <w:rPr>
                <w:b/>
              </w:rPr>
            </w:pPr>
            <w:r>
              <w:rPr>
                <w:b/>
              </w:rPr>
              <w:t xml:space="preserve"> Computer</w:t>
            </w:r>
            <w:r w:rsidR="00CB623D">
              <w:rPr>
                <w:b/>
              </w:rPr>
              <w:t>s in Health C</w:t>
            </w:r>
            <w:r w:rsidR="009703C4">
              <w:rPr>
                <w:b/>
              </w:rPr>
              <w:t>are</w:t>
            </w:r>
            <w:r w:rsidR="00DF4A30">
              <w:rPr>
                <w:b/>
              </w:rPr>
              <w:t xml:space="preserve"> Facilities</w:t>
            </w:r>
          </w:p>
        </w:tc>
        <w:tc>
          <w:tcPr>
            <w:tcW w:w="1269" w:type="dxa"/>
            <w:tcBorders>
              <w:top w:val="single" w:sz="12" w:space="0" w:color="auto"/>
              <w:left w:val="single" w:sz="12" w:space="0" w:color="auto"/>
              <w:bottom w:val="single" w:sz="12" w:space="0" w:color="auto"/>
            </w:tcBorders>
          </w:tcPr>
          <w:p w:rsidR="00E91699" w:rsidRDefault="00E91699" w:rsidP="00F951FC">
            <w:pPr>
              <w:tabs>
                <w:tab w:val="left" w:pos="1260"/>
              </w:tabs>
            </w:pPr>
            <w:r>
              <w:t>Class Hrs.</w:t>
            </w:r>
          </w:p>
        </w:tc>
        <w:tc>
          <w:tcPr>
            <w:tcW w:w="891" w:type="dxa"/>
            <w:tcBorders>
              <w:top w:val="single" w:sz="12" w:space="0" w:color="auto"/>
              <w:bottom w:val="single" w:sz="12" w:space="0" w:color="auto"/>
            </w:tcBorders>
          </w:tcPr>
          <w:p w:rsidR="00E91699" w:rsidRDefault="00D95EB1" w:rsidP="00F951FC">
            <w:pPr>
              <w:tabs>
                <w:tab w:val="left" w:pos="1260"/>
              </w:tabs>
            </w:pPr>
            <w:r>
              <w:t>7</w:t>
            </w:r>
          </w:p>
        </w:tc>
        <w:tc>
          <w:tcPr>
            <w:tcW w:w="1125" w:type="dxa"/>
            <w:tcBorders>
              <w:top w:val="single" w:sz="12" w:space="0" w:color="auto"/>
              <w:bottom w:val="single" w:sz="12" w:space="0" w:color="auto"/>
            </w:tcBorders>
          </w:tcPr>
          <w:p w:rsidR="00E91699" w:rsidRDefault="00E91699" w:rsidP="00F951FC">
            <w:pPr>
              <w:tabs>
                <w:tab w:val="left" w:pos="1260"/>
              </w:tabs>
            </w:pPr>
            <w:r>
              <w:t>Lab Hrs.</w:t>
            </w:r>
          </w:p>
        </w:tc>
        <w:tc>
          <w:tcPr>
            <w:tcW w:w="927" w:type="dxa"/>
            <w:tcBorders>
              <w:top w:val="single" w:sz="12" w:space="0" w:color="auto"/>
              <w:bottom w:val="single" w:sz="12" w:space="0" w:color="auto"/>
              <w:right w:val="single" w:sz="12" w:space="0" w:color="auto"/>
            </w:tcBorders>
          </w:tcPr>
          <w:p w:rsidR="00E91699" w:rsidRDefault="000C28A5" w:rsidP="00F951FC">
            <w:pPr>
              <w:tabs>
                <w:tab w:val="left" w:pos="1260"/>
              </w:tabs>
              <w:rPr>
                <w:b/>
              </w:rPr>
            </w:pPr>
            <w:r>
              <w:rPr>
                <w:b/>
              </w:rPr>
              <w:t>3</w:t>
            </w:r>
            <w:r w:rsidR="00A457C9">
              <w:rPr>
                <w:b/>
              </w:rPr>
              <w:t>5</w:t>
            </w:r>
          </w:p>
        </w:tc>
      </w:tr>
    </w:tbl>
    <w:p w:rsidR="00E91699" w:rsidRDefault="00E91699" w:rsidP="00E91699">
      <w:pPr>
        <w:pStyle w:val="Caption"/>
        <w:tabs>
          <w:tab w:val="left" w:pos="1260"/>
        </w:tabs>
        <w:rPr>
          <w:b w:val="0"/>
        </w:rPr>
      </w:pPr>
      <w:r>
        <w:rPr>
          <w:b w:val="0"/>
        </w:rPr>
        <w:tab/>
        <w:t>Description:</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6"/>
      </w:tblGrid>
      <w:tr w:rsidR="00E91699" w:rsidTr="0015191D">
        <w:tc>
          <w:tcPr>
            <w:tcW w:w="8586" w:type="dxa"/>
            <w:tcBorders>
              <w:bottom w:val="single" w:sz="4" w:space="0" w:color="auto"/>
            </w:tcBorders>
          </w:tcPr>
          <w:p w:rsidR="00E91699" w:rsidRPr="00CB623D" w:rsidRDefault="00AF1627" w:rsidP="00F951FC">
            <w:pPr>
              <w:tabs>
                <w:tab w:val="left" w:pos="1260"/>
              </w:tabs>
            </w:pPr>
            <w:r w:rsidRPr="00CB623D">
              <w:t xml:space="preserve">Students develop and apply basic computer skills required in a medical office.  Students improve keyboarding speed and accuracy, learn appropriate formats for business correspondence, and create documents and reports utilized </w:t>
            </w:r>
            <w:r w:rsidR="002E0891" w:rsidRPr="00CB623D">
              <w:t>in a medical office environment.</w:t>
            </w:r>
            <w:r w:rsidRPr="00CB623D">
              <w:t xml:space="preserve">  </w:t>
            </w:r>
            <w:r w:rsidR="003D25DD">
              <w:t>Patient intake information, recording of financial and insurance data</w:t>
            </w:r>
            <w:r w:rsidR="0088314D">
              <w:t xml:space="preserve">, and </w:t>
            </w:r>
            <w:r w:rsidR="003D25DD">
              <w:t xml:space="preserve"> </w:t>
            </w:r>
            <w:r w:rsidR="0088314D">
              <w:t>basic bookkeeping procedures are emphasized.</w:t>
            </w:r>
            <w:r w:rsidRPr="00CB623D">
              <w:t xml:space="preserve"> </w:t>
            </w:r>
          </w:p>
        </w:tc>
      </w:tr>
      <w:tr w:rsidR="0015191D" w:rsidTr="0015191D">
        <w:tc>
          <w:tcPr>
            <w:tcW w:w="8586" w:type="dxa"/>
            <w:tcBorders>
              <w:left w:val="nil"/>
              <w:bottom w:val="single" w:sz="4" w:space="0" w:color="auto"/>
              <w:right w:val="nil"/>
            </w:tcBorders>
          </w:tcPr>
          <w:p w:rsidR="0015191D" w:rsidRPr="0015191D" w:rsidRDefault="0015191D" w:rsidP="00FC7C92">
            <w:pPr>
              <w:tabs>
                <w:tab w:val="left" w:pos="1260"/>
              </w:tabs>
            </w:pPr>
            <w:r>
              <w:rPr>
                <w:b/>
              </w:rPr>
              <w:t xml:space="preserve">Unit 2 Competency:  </w:t>
            </w:r>
            <w:r>
              <w:t xml:space="preserve">Upon Completion of this </w:t>
            </w:r>
            <w:r w:rsidR="00FC7C92">
              <w:t>unit</w:t>
            </w:r>
            <w:r>
              <w:t>, the student is able to:</w:t>
            </w:r>
          </w:p>
        </w:tc>
      </w:tr>
      <w:tr w:rsidR="0015191D" w:rsidTr="0015191D">
        <w:tc>
          <w:tcPr>
            <w:tcW w:w="8586" w:type="dxa"/>
            <w:tcBorders>
              <w:left w:val="single" w:sz="4" w:space="0" w:color="auto"/>
              <w:bottom w:val="single" w:sz="4" w:space="0" w:color="auto"/>
              <w:right w:val="single" w:sz="4" w:space="0" w:color="auto"/>
            </w:tcBorders>
          </w:tcPr>
          <w:p w:rsidR="0015191D" w:rsidRDefault="0015191D" w:rsidP="00F951FC">
            <w:pPr>
              <w:tabs>
                <w:tab w:val="left" w:pos="1260"/>
              </w:tabs>
              <w:rPr>
                <w:b/>
              </w:rPr>
            </w:pPr>
            <w:r>
              <w:rPr>
                <w:b/>
              </w:rPr>
              <w:t>1.</w:t>
            </w:r>
            <w:r w:rsidR="00DF4A30">
              <w:rPr>
                <w:b/>
              </w:rPr>
              <w:t xml:space="preserve"> </w:t>
            </w:r>
            <w:r w:rsidR="00DF4A30" w:rsidRPr="00DF4A30">
              <w:t>Input information</w:t>
            </w:r>
          </w:p>
        </w:tc>
      </w:tr>
      <w:tr w:rsidR="0015191D" w:rsidTr="00DF4A30">
        <w:tc>
          <w:tcPr>
            <w:tcW w:w="8586" w:type="dxa"/>
            <w:tcBorders>
              <w:left w:val="single" w:sz="4" w:space="0" w:color="auto"/>
              <w:right w:val="single" w:sz="4" w:space="0" w:color="auto"/>
            </w:tcBorders>
          </w:tcPr>
          <w:p w:rsidR="0015191D" w:rsidRPr="00DF4A30" w:rsidRDefault="0015191D" w:rsidP="00F951FC">
            <w:pPr>
              <w:tabs>
                <w:tab w:val="left" w:pos="1260"/>
              </w:tabs>
            </w:pPr>
            <w:r>
              <w:rPr>
                <w:b/>
              </w:rPr>
              <w:t>2.</w:t>
            </w:r>
            <w:r w:rsidR="00DF4A30">
              <w:rPr>
                <w:b/>
              </w:rPr>
              <w:t xml:space="preserve"> </w:t>
            </w:r>
            <w:r w:rsidR="00DF4A30">
              <w:t>Retrieve Data</w:t>
            </w:r>
          </w:p>
        </w:tc>
      </w:tr>
      <w:tr w:rsidR="00DF4A30" w:rsidTr="00DF4A30">
        <w:tc>
          <w:tcPr>
            <w:tcW w:w="8586" w:type="dxa"/>
            <w:tcBorders>
              <w:left w:val="single" w:sz="4" w:space="0" w:color="auto"/>
              <w:right w:val="single" w:sz="4" w:space="0" w:color="auto"/>
            </w:tcBorders>
          </w:tcPr>
          <w:p w:rsidR="00DF4A30" w:rsidRPr="00DF4A30" w:rsidRDefault="00DF4A30" w:rsidP="00F951FC">
            <w:pPr>
              <w:tabs>
                <w:tab w:val="left" w:pos="1260"/>
              </w:tabs>
            </w:pPr>
            <w:r>
              <w:rPr>
                <w:b/>
              </w:rPr>
              <w:t>3.</w:t>
            </w:r>
            <w:r>
              <w:t>Conduct Research</w:t>
            </w:r>
          </w:p>
        </w:tc>
      </w:tr>
      <w:tr w:rsidR="00DF4A30" w:rsidTr="00DF4A30">
        <w:tc>
          <w:tcPr>
            <w:tcW w:w="8586" w:type="dxa"/>
            <w:tcBorders>
              <w:left w:val="single" w:sz="4" w:space="0" w:color="auto"/>
              <w:right w:val="single" w:sz="4" w:space="0" w:color="auto"/>
            </w:tcBorders>
          </w:tcPr>
          <w:p w:rsidR="00DF4A30" w:rsidRPr="00DF4A30" w:rsidRDefault="00DF4A30" w:rsidP="00F951FC">
            <w:pPr>
              <w:tabs>
                <w:tab w:val="left" w:pos="1260"/>
              </w:tabs>
            </w:pPr>
            <w:r>
              <w:rPr>
                <w:b/>
              </w:rPr>
              <w:t>4.</w:t>
            </w:r>
            <w:r>
              <w:t>Create reports</w:t>
            </w:r>
          </w:p>
        </w:tc>
      </w:tr>
      <w:tr w:rsidR="00DF4A30" w:rsidTr="00DF4A30">
        <w:tc>
          <w:tcPr>
            <w:tcW w:w="8586" w:type="dxa"/>
            <w:tcBorders>
              <w:left w:val="single" w:sz="4" w:space="0" w:color="auto"/>
              <w:right w:val="single" w:sz="4" w:space="0" w:color="auto"/>
            </w:tcBorders>
          </w:tcPr>
          <w:p w:rsidR="00DF4A30" w:rsidRPr="00DF4A30" w:rsidRDefault="00DF4A30" w:rsidP="00F951FC">
            <w:pPr>
              <w:tabs>
                <w:tab w:val="left" w:pos="1260"/>
              </w:tabs>
            </w:pPr>
            <w:r>
              <w:rPr>
                <w:b/>
              </w:rPr>
              <w:t>5.</w:t>
            </w:r>
            <w:r>
              <w:t>Produce statements</w:t>
            </w:r>
          </w:p>
        </w:tc>
      </w:tr>
      <w:tr w:rsidR="00DF4A30" w:rsidTr="00DF4A30">
        <w:tc>
          <w:tcPr>
            <w:tcW w:w="8586" w:type="dxa"/>
            <w:tcBorders>
              <w:left w:val="single" w:sz="4" w:space="0" w:color="auto"/>
              <w:right w:val="single" w:sz="4" w:space="0" w:color="auto"/>
            </w:tcBorders>
          </w:tcPr>
          <w:p w:rsidR="00DF4A30" w:rsidRPr="00DF4A30" w:rsidRDefault="00DF4A30" w:rsidP="00F951FC">
            <w:pPr>
              <w:tabs>
                <w:tab w:val="left" w:pos="1260"/>
              </w:tabs>
            </w:pPr>
            <w:r>
              <w:rPr>
                <w:b/>
              </w:rPr>
              <w:t>6.</w:t>
            </w:r>
            <w:r>
              <w:t>Prepare correspondence</w:t>
            </w:r>
          </w:p>
        </w:tc>
      </w:tr>
      <w:tr w:rsidR="00DF4A30" w:rsidTr="002D39D4">
        <w:tc>
          <w:tcPr>
            <w:tcW w:w="8586" w:type="dxa"/>
            <w:tcBorders>
              <w:left w:val="single" w:sz="4" w:space="0" w:color="auto"/>
              <w:right w:val="single" w:sz="4" w:space="0" w:color="auto"/>
            </w:tcBorders>
          </w:tcPr>
          <w:p w:rsidR="00DF4A30" w:rsidRPr="00DF4A30" w:rsidRDefault="00DF4A30" w:rsidP="00F951FC">
            <w:pPr>
              <w:tabs>
                <w:tab w:val="left" w:pos="1260"/>
              </w:tabs>
            </w:pPr>
            <w:r>
              <w:rPr>
                <w:b/>
              </w:rPr>
              <w:t>7.</w:t>
            </w:r>
            <w:r>
              <w:t>Complete claim forms</w:t>
            </w:r>
          </w:p>
        </w:tc>
      </w:tr>
      <w:tr w:rsidR="002D39D4" w:rsidTr="002D39D4">
        <w:tc>
          <w:tcPr>
            <w:tcW w:w="8586" w:type="dxa"/>
            <w:tcBorders>
              <w:left w:val="single" w:sz="4" w:space="0" w:color="auto"/>
              <w:right w:val="single" w:sz="4" w:space="0" w:color="auto"/>
            </w:tcBorders>
          </w:tcPr>
          <w:p w:rsidR="002D39D4" w:rsidRPr="002D39D4" w:rsidRDefault="002D39D4" w:rsidP="00F951FC">
            <w:pPr>
              <w:tabs>
                <w:tab w:val="left" w:pos="1260"/>
              </w:tabs>
            </w:pPr>
            <w:r w:rsidRPr="002D39D4">
              <w:rPr>
                <w:b/>
              </w:rPr>
              <w:t>8.</w:t>
            </w:r>
            <w:r w:rsidRPr="002D39D4">
              <w:t>Medical prac</w:t>
            </w:r>
            <w:r>
              <w:t>tice management</w:t>
            </w:r>
          </w:p>
        </w:tc>
      </w:tr>
      <w:tr w:rsidR="002D39D4" w:rsidTr="008D10B8">
        <w:tc>
          <w:tcPr>
            <w:tcW w:w="8586" w:type="dxa"/>
            <w:tcBorders>
              <w:left w:val="single" w:sz="4" w:space="0" w:color="auto"/>
              <w:right w:val="single" w:sz="4" w:space="0" w:color="auto"/>
            </w:tcBorders>
          </w:tcPr>
          <w:p w:rsidR="002D39D4" w:rsidRDefault="002D39D4" w:rsidP="00F951FC">
            <w:pPr>
              <w:tabs>
                <w:tab w:val="left" w:pos="1260"/>
              </w:tabs>
              <w:rPr>
                <w:b/>
              </w:rPr>
            </w:pPr>
            <w:r w:rsidRPr="002D39D4">
              <w:rPr>
                <w:b/>
              </w:rPr>
              <w:t>9.</w:t>
            </w:r>
            <w:r>
              <w:t>Microtype 5 typing system</w:t>
            </w:r>
            <w:r>
              <w:rPr>
                <w:b/>
              </w:rPr>
              <w:t xml:space="preserve"> </w:t>
            </w:r>
          </w:p>
        </w:tc>
      </w:tr>
      <w:tr w:rsidR="008D10B8" w:rsidTr="008D10B8">
        <w:tc>
          <w:tcPr>
            <w:tcW w:w="8586" w:type="dxa"/>
            <w:tcBorders>
              <w:left w:val="single" w:sz="4" w:space="0" w:color="auto"/>
              <w:right w:val="single" w:sz="4" w:space="0" w:color="auto"/>
            </w:tcBorders>
          </w:tcPr>
          <w:p w:rsidR="008D10B8" w:rsidRPr="002D39D4" w:rsidRDefault="008D10B8" w:rsidP="00F951FC">
            <w:pPr>
              <w:tabs>
                <w:tab w:val="left" w:pos="1260"/>
              </w:tabs>
              <w:rPr>
                <w:b/>
              </w:rPr>
            </w:pPr>
            <w:r>
              <w:rPr>
                <w:b/>
              </w:rPr>
              <w:t>Anchor Standards: Anchor Standards:2.1, 2.2, 2.3, 2.4, 2.5, 2.6, 2.7, 2.8, 9.1, 9.2, 9.3, Pathway Standards: C1.1, C1.2, C1.5, C1.6,C13.4, C14.3, C16.1 Academic Standards: LS11-12.1- 11-12.6,</w:t>
            </w:r>
          </w:p>
        </w:tc>
      </w:tr>
      <w:tr w:rsidR="008D10B8" w:rsidTr="0015191D">
        <w:tc>
          <w:tcPr>
            <w:tcW w:w="8586" w:type="dxa"/>
            <w:tcBorders>
              <w:left w:val="single" w:sz="4" w:space="0" w:color="auto"/>
              <w:bottom w:val="single" w:sz="4" w:space="0" w:color="auto"/>
              <w:right w:val="single" w:sz="4" w:space="0" w:color="auto"/>
            </w:tcBorders>
          </w:tcPr>
          <w:p w:rsidR="008D10B8" w:rsidRDefault="008D10B8" w:rsidP="008D10B8">
            <w:pPr>
              <w:pStyle w:val="ListBullet"/>
              <w:numPr>
                <w:ilvl w:val="0"/>
                <w:numId w:val="0"/>
              </w:numPr>
              <w:ind w:left="360" w:hanging="360"/>
              <w:rPr>
                <w:b/>
              </w:rPr>
            </w:pPr>
            <w:r>
              <w:rPr>
                <w:b/>
              </w:rPr>
              <w:t>Standards for Career Ready Practice (SCRP)</w:t>
            </w:r>
          </w:p>
          <w:p w:rsidR="008D10B8" w:rsidRDefault="008D10B8" w:rsidP="008D10B8">
            <w:pPr>
              <w:pStyle w:val="ListBullet"/>
              <w:numPr>
                <w:ilvl w:val="0"/>
                <w:numId w:val="0"/>
              </w:numPr>
              <w:ind w:left="360" w:hanging="360"/>
              <w:rPr>
                <w:b/>
              </w:rPr>
            </w:pPr>
            <w:r>
              <w:rPr>
                <w:b/>
              </w:rPr>
              <w:t>SCRP1-Apply appropriate technical skills and academic knowledge to successfully complete this unit.</w:t>
            </w:r>
          </w:p>
          <w:p w:rsidR="008D10B8" w:rsidRDefault="008D10B8" w:rsidP="008D10B8">
            <w:pPr>
              <w:pStyle w:val="ListBullet"/>
              <w:numPr>
                <w:ilvl w:val="0"/>
                <w:numId w:val="0"/>
              </w:numPr>
              <w:ind w:left="360" w:hanging="360"/>
              <w:rPr>
                <w:b/>
              </w:rPr>
            </w:pPr>
            <w:r>
              <w:rPr>
                <w:b/>
              </w:rPr>
              <w:t>SCRP2-Collect work samples and self-assessment to include in portfolio.</w:t>
            </w:r>
          </w:p>
          <w:p w:rsidR="008D10B8" w:rsidRDefault="008D10B8" w:rsidP="008D10B8">
            <w:pPr>
              <w:pStyle w:val="ListBullet"/>
              <w:numPr>
                <w:ilvl w:val="0"/>
                <w:numId w:val="0"/>
              </w:numPr>
              <w:ind w:left="360" w:hanging="360"/>
              <w:rPr>
                <w:b/>
              </w:rPr>
            </w:pPr>
            <w:r>
              <w:rPr>
                <w:b/>
              </w:rPr>
              <w:t xml:space="preserve">SCRP6 – Practice personal health while working in the health field: proper hand washing, proper hygiene. Students will learn how diet and exercise affects a person physically/mentally and emotionally.   </w:t>
            </w:r>
          </w:p>
          <w:p w:rsidR="008D10B8" w:rsidRDefault="008D10B8" w:rsidP="008D10B8">
            <w:pPr>
              <w:pStyle w:val="ListBullet"/>
              <w:numPr>
                <w:ilvl w:val="0"/>
                <w:numId w:val="0"/>
              </w:numPr>
              <w:ind w:left="360" w:hanging="360"/>
              <w:rPr>
                <w:b/>
              </w:rPr>
            </w:pPr>
            <w:r>
              <w:rPr>
                <w:b/>
              </w:rPr>
              <w:t xml:space="preserve">SCRP7- Student will act responsibly in the classroom by following classroom rules, showing up on time, being prepared, and being an effective member of a team.  </w:t>
            </w:r>
          </w:p>
          <w:p w:rsidR="008D10B8" w:rsidRDefault="008D10B8" w:rsidP="008D10B8">
            <w:pPr>
              <w:tabs>
                <w:tab w:val="left" w:pos="1260"/>
              </w:tabs>
              <w:rPr>
                <w:b/>
              </w:rPr>
            </w:pPr>
            <w:r>
              <w:rPr>
                <w:b/>
              </w:rPr>
              <w:lastRenderedPageBreak/>
              <w:t xml:space="preserve">SCRP8 – </w:t>
            </w:r>
            <w:r w:rsidRPr="00BC2004">
              <w:rPr>
                <w:rFonts w:ascii="Sylfaen" w:eastAsia="Times New Roman" w:hAnsi="Sylfaen"/>
                <w:b/>
                <w:sz w:val="22"/>
                <w:szCs w:val="22"/>
                <w:lang w:bidi="en-US"/>
              </w:rPr>
              <w:t>Develop and maintain a digital weekly schedule (example: Google calendar) that meets given deadlines for specific tasks.</w:t>
            </w:r>
          </w:p>
          <w:p w:rsidR="008D10B8" w:rsidRPr="002D39D4" w:rsidRDefault="008D10B8" w:rsidP="008D10B8">
            <w:pPr>
              <w:tabs>
                <w:tab w:val="left" w:pos="1260"/>
              </w:tabs>
              <w:rPr>
                <w:b/>
              </w:rPr>
            </w:pPr>
            <w:r>
              <w:rPr>
                <w:b/>
              </w:rPr>
              <w:t xml:space="preserve">SCRP9 – </w:t>
            </w:r>
            <w:r w:rsidRPr="00F77E03">
              <w:rPr>
                <w:rFonts w:ascii="Sylfaen" w:eastAsia="Times New Roman" w:hAnsi="Sylfaen"/>
                <w:b/>
                <w:sz w:val="22"/>
                <w:szCs w:val="22"/>
                <w:lang w:bidi="en-US"/>
              </w:rPr>
              <w:t>Review their role as part of a team</w:t>
            </w:r>
            <w:r>
              <w:rPr>
                <w:rFonts w:ascii="Sylfaen" w:eastAsia="Times New Roman" w:hAnsi="Sylfaen"/>
                <w:b/>
                <w:sz w:val="22"/>
                <w:szCs w:val="22"/>
                <w:lang w:bidi="en-US"/>
              </w:rPr>
              <w:t xml:space="preserve"> in the classroom as well as in the workplace</w:t>
            </w:r>
            <w:r w:rsidRPr="00F77E03">
              <w:rPr>
                <w:rFonts w:ascii="Sylfaen" w:eastAsia="Times New Roman" w:hAnsi="Sylfaen"/>
                <w:b/>
                <w:sz w:val="22"/>
                <w:szCs w:val="22"/>
                <w:lang w:bidi="en-US"/>
              </w:rPr>
              <w:t>.</w:t>
            </w:r>
          </w:p>
        </w:tc>
      </w:tr>
    </w:tbl>
    <w:p w:rsidR="00E91699" w:rsidRDefault="00E91699" w:rsidP="00E91699">
      <w:pPr>
        <w:tabs>
          <w:tab w:val="left" w:pos="1260"/>
        </w:tabs>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E91699" w:rsidTr="00F951FC">
        <w:tc>
          <w:tcPr>
            <w:tcW w:w="927" w:type="dxa"/>
          </w:tcPr>
          <w:p w:rsidR="00E91699" w:rsidRDefault="00E91699" w:rsidP="00F951FC">
            <w:pPr>
              <w:tabs>
                <w:tab w:val="left" w:pos="1260"/>
              </w:tabs>
              <w:rPr>
                <w:b/>
              </w:rPr>
            </w:pPr>
            <w:r>
              <w:rPr>
                <w:b/>
              </w:rPr>
              <w:t>Unit 3</w:t>
            </w:r>
          </w:p>
        </w:tc>
        <w:tc>
          <w:tcPr>
            <w:tcW w:w="4005" w:type="dxa"/>
            <w:tcBorders>
              <w:right w:val="single" w:sz="12" w:space="0" w:color="auto"/>
            </w:tcBorders>
          </w:tcPr>
          <w:p w:rsidR="00E91699" w:rsidRDefault="009703C4" w:rsidP="00F951FC">
            <w:pPr>
              <w:tabs>
                <w:tab w:val="left" w:pos="1260"/>
              </w:tabs>
              <w:rPr>
                <w:b/>
              </w:rPr>
            </w:pPr>
            <w:r>
              <w:rPr>
                <w:b/>
              </w:rPr>
              <w:t>Administrative</w:t>
            </w:r>
            <w:r w:rsidR="00243498">
              <w:rPr>
                <w:b/>
              </w:rPr>
              <w:t xml:space="preserve"> Procedures</w:t>
            </w:r>
          </w:p>
        </w:tc>
        <w:tc>
          <w:tcPr>
            <w:tcW w:w="1269" w:type="dxa"/>
            <w:tcBorders>
              <w:top w:val="single" w:sz="12" w:space="0" w:color="auto"/>
              <w:left w:val="single" w:sz="12" w:space="0" w:color="auto"/>
              <w:bottom w:val="single" w:sz="12" w:space="0" w:color="auto"/>
            </w:tcBorders>
          </w:tcPr>
          <w:p w:rsidR="00E91699" w:rsidRDefault="00E91699" w:rsidP="00F951FC">
            <w:pPr>
              <w:tabs>
                <w:tab w:val="left" w:pos="1260"/>
              </w:tabs>
            </w:pPr>
            <w:r>
              <w:t>Class Hrs.</w:t>
            </w:r>
          </w:p>
        </w:tc>
        <w:tc>
          <w:tcPr>
            <w:tcW w:w="891" w:type="dxa"/>
            <w:tcBorders>
              <w:top w:val="single" w:sz="12" w:space="0" w:color="auto"/>
              <w:bottom w:val="single" w:sz="12" w:space="0" w:color="auto"/>
            </w:tcBorders>
          </w:tcPr>
          <w:p w:rsidR="00E91699" w:rsidRDefault="000965FD" w:rsidP="00F951FC">
            <w:pPr>
              <w:tabs>
                <w:tab w:val="left" w:pos="1260"/>
              </w:tabs>
            </w:pPr>
            <w:r>
              <w:t>1</w:t>
            </w:r>
            <w:r w:rsidR="00A457C9">
              <w:t>5</w:t>
            </w:r>
          </w:p>
        </w:tc>
        <w:tc>
          <w:tcPr>
            <w:tcW w:w="1125" w:type="dxa"/>
            <w:tcBorders>
              <w:top w:val="single" w:sz="12" w:space="0" w:color="auto"/>
              <w:bottom w:val="single" w:sz="12" w:space="0" w:color="auto"/>
            </w:tcBorders>
          </w:tcPr>
          <w:p w:rsidR="00E91699" w:rsidRDefault="00E91699" w:rsidP="00F951FC">
            <w:pPr>
              <w:tabs>
                <w:tab w:val="left" w:pos="1260"/>
              </w:tabs>
            </w:pPr>
            <w:r>
              <w:t>Lab Hrs.</w:t>
            </w:r>
          </w:p>
        </w:tc>
        <w:tc>
          <w:tcPr>
            <w:tcW w:w="927" w:type="dxa"/>
            <w:tcBorders>
              <w:top w:val="single" w:sz="12" w:space="0" w:color="auto"/>
              <w:bottom w:val="single" w:sz="12" w:space="0" w:color="auto"/>
              <w:right w:val="single" w:sz="12" w:space="0" w:color="auto"/>
            </w:tcBorders>
          </w:tcPr>
          <w:p w:rsidR="00E91699" w:rsidRPr="00E00B74" w:rsidRDefault="00A41C20" w:rsidP="00F951FC">
            <w:pPr>
              <w:tabs>
                <w:tab w:val="left" w:pos="1260"/>
              </w:tabs>
            </w:pPr>
            <w:r>
              <w:t>4</w:t>
            </w:r>
            <w:r w:rsidR="004A2E78">
              <w:t>6</w:t>
            </w:r>
          </w:p>
        </w:tc>
      </w:tr>
    </w:tbl>
    <w:p w:rsidR="00E91699" w:rsidRDefault="00E91699" w:rsidP="00E91699">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E91699" w:rsidTr="0015191D">
        <w:tc>
          <w:tcPr>
            <w:tcW w:w="8595" w:type="dxa"/>
            <w:tcBorders>
              <w:bottom w:val="single" w:sz="4" w:space="0" w:color="auto"/>
            </w:tcBorders>
          </w:tcPr>
          <w:p w:rsidR="00E91699" w:rsidRPr="00BD7109" w:rsidRDefault="00BD7109" w:rsidP="00F951FC">
            <w:pPr>
              <w:tabs>
                <w:tab w:val="left" w:pos="1260"/>
              </w:tabs>
            </w:pPr>
            <w:r w:rsidRPr="00BD7109">
              <w:t>Students gain familiarity with</w:t>
            </w:r>
            <w:r w:rsidR="0088314D">
              <w:t xml:space="preserve"> the daily administrative functions required in a medical office setting.  Students gain knowledge and skills in filing, scheduling appointments, </w:t>
            </w:r>
            <w:r w:rsidR="004C549B">
              <w:t xml:space="preserve">oral and written communications, </w:t>
            </w:r>
            <w:r w:rsidR="0028466B">
              <w:t xml:space="preserve">professional correspondence, </w:t>
            </w:r>
            <w:r w:rsidR="004C549B">
              <w:t xml:space="preserve">and the </w:t>
            </w:r>
            <w:r w:rsidR="0088314D">
              <w:t>preparation and maintenance of medical records</w:t>
            </w:r>
            <w:r w:rsidR="004C549B">
              <w:t>.</w:t>
            </w:r>
          </w:p>
        </w:tc>
      </w:tr>
      <w:tr w:rsidR="0015191D" w:rsidTr="0015191D">
        <w:tc>
          <w:tcPr>
            <w:tcW w:w="8595" w:type="dxa"/>
            <w:tcBorders>
              <w:left w:val="nil"/>
              <w:bottom w:val="single" w:sz="4" w:space="0" w:color="auto"/>
              <w:right w:val="nil"/>
            </w:tcBorders>
          </w:tcPr>
          <w:p w:rsidR="0015191D" w:rsidRPr="0015191D" w:rsidRDefault="0015191D" w:rsidP="00FC7C92">
            <w:pPr>
              <w:tabs>
                <w:tab w:val="left" w:pos="1260"/>
              </w:tabs>
            </w:pPr>
            <w:r>
              <w:rPr>
                <w:b/>
              </w:rPr>
              <w:t xml:space="preserve">Unit 3 Competency: </w:t>
            </w:r>
            <w:r>
              <w:t xml:space="preserve">Upon Completion of this </w:t>
            </w:r>
            <w:r w:rsidR="00FC7C92">
              <w:t>unit</w:t>
            </w:r>
            <w:r>
              <w:t>, the student is able to:</w:t>
            </w:r>
          </w:p>
        </w:tc>
      </w:tr>
      <w:tr w:rsidR="0015191D" w:rsidTr="0015191D">
        <w:tc>
          <w:tcPr>
            <w:tcW w:w="8595" w:type="dxa"/>
            <w:tcBorders>
              <w:left w:val="single" w:sz="4" w:space="0" w:color="auto"/>
              <w:bottom w:val="single" w:sz="4" w:space="0" w:color="auto"/>
              <w:right w:val="single" w:sz="4" w:space="0" w:color="auto"/>
            </w:tcBorders>
          </w:tcPr>
          <w:p w:rsidR="0015191D" w:rsidRDefault="0015191D" w:rsidP="00F951FC">
            <w:pPr>
              <w:tabs>
                <w:tab w:val="left" w:pos="1260"/>
              </w:tabs>
              <w:rPr>
                <w:b/>
              </w:rPr>
            </w:pPr>
            <w:r>
              <w:rPr>
                <w:b/>
              </w:rPr>
              <w:t>1.</w:t>
            </w:r>
            <w:r w:rsidR="00F13313" w:rsidRPr="006C5139">
              <w:rPr>
                <w:szCs w:val="24"/>
              </w:rPr>
              <w:t xml:space="preserve"> Prepare patient charts, and alphabetically and numerically file medical records and reports</w:t>
            </w:r>
            <w:r w:rsidR="00F13313">
              <w:rPr>
                <w:szCs w:val="24"/>
              </w:rPr>
              <w:t>.</w:t>
            </w:r>
          </w:p>
        </w:tc>
      </w:tr>
      <w:tr w:rsidR="0015191D" w:rsidTr="00F13313">
        <w:tc>
          <w:tcPr>
            <w:tcW w:w="8595" w:type="dxa"/>
            <w:tcBorders>
              <w:left w:val="single" w:sz="4" w:space="0" w:color="auto"/>
              <w:right w:val="single" w:sz="4" w:space="0" w:color="auto"/>
            </w:tcBorders>
          </w:tcPr>
          <w:p w:rsidR="0015191D" w:rsidRDefault="0015191D" w:rsidP="00F951FC">
            <w:pPr>
              <w:tabs>
                <w:tab w:val="left" w:pos="1260"/>
              </w:tabs>
              <w:rPr>
                <w:b/>
              </w:rPr>
            </w:pPr>
            <w:r>
              <w:rPr>
                <w:b/>
              </w:rPr>
              <w:t>2.</w:t>
            </w:r>
            <w:r w:rsidR="00F13313" w:rsidRPr="006C5139">
              <w:rPr>
                <w:szCs w:val="24"/>
              </w:rPr>
              <w:t xml:space="preserve"> Demonstrate duties required at a reception desk including; scheduling appointments, answering the telephone, screening calls, recording messages, patient registration, and documenting and correction of information in the medical record</w:t>
            </w:r>
            <w:r w:rsidR="00F13313">
              <w:rPr>
                <w:szCs w:val="24"/>
              </w:rPr>
              <w:t>.</w:t>
            </w:r>
          </w:p>
        </w:tc>
      </w:tr>
      <w:tr w:rsidR="00F13313" w:rsidTr="00F13313">
        <w:tc>
          <w:tcPr>
            <w:tcW w:w="8595" w:type="dxa"/>
            <w:tcBorders>
              <w:left w:val="single" w:sz="4" w:space="0" w:color="auto"/>
              <w:right w:val="single" w:sz="4" w:space="0" w:color="auto"/>
            </w:tcBorders>
          </w:tcPr>
          <w:p w:rsidR="00F13313" w:rsidRDefault="00F13313" w:rsidP="00F951FC">
            <w:pPr>
              <w:tabs>
                <w:tab w:val="left" w:pos="1260"/>
              </w:tabs>
              <w:rPr>
                <w:b/>
              </w:rPr>
            </w:pPr>
            <w:r>
              <w:rPr>
                <w:b/>
              </w:rPr>
              <w:t>3.</w:t>
            </w:r>
            <w:r w:rsidR="008E4C51" w:rsidRPr="006C5139">
              <w:rPr>
                <w:szCs w:val="24"/>
              </w:rPr>
              <w:t xml:space="preserve"> Demonstrate knowledge of methods of medical documentation</w:t>
            </w:r>
            <w:r w:rsidR="008E4C51">
              <w:rPr>
                <w:szCs w:val="24"/>
              </w:rPr>
              <w:t>.</w:t>
            </w:r>
          </w:p>
        </w:tc>
      </w:tr>
      <w:tr w:rsidR="00F13313" w:rsidTr="00F13313">
        <w:tc>
          <w:tcPr>
            <w:tcW w:w="8595" w:type="dxa"/>
            <w:tcBorders>
              <w:left w:val="single" w:sz="4" w:space="0" w:color="auto"/>
              <w:right w:val="single" w:sz="4" w:space="0" w:color="auto"/>
            </w:tcBorders>
          </w:tcPr>
          <w:p w:rsidR="00F13313" w:rsidRDefault="00F13313" w:rsidP="00F951FC">
            <w:pPr>
              <w:tabs>
                <w:tab w:val="left" w:pos="1260"/>
              </w:tabs>
              <w:rPr>
                <w:b/>
              </w:rPr>
            </w:pPr>
            <w:r>
              <w:rPr>
                <w:b/>
              </w:rPr>
              <w:t>4.</w:t>
            </w:r>
            <w:r w:rsidR="008E4C51" w:rsidRPr="006C5139">
              <w:rPr>
                <w:szCs w:val="24"/>
              </w:rPr>
              <w:t xml:space="preserve"> Utilize the Peg Board basic bookkeeping system to post charges, credits and adjustments to patient accounts</w:t>
            </w:r>
            <w:r w:rsidR="008E4C51">
              <w:rPr>
                <w:szCs w:val="24"/>
              </w:rPr>
              <w:t>.</w:t>
            </w:r>
          </w:p>
        </w:tc>
      </w:tr>
      <w:tr w:rsidR="00F13313" w:rsidTr="00F13313">
        <w:tc>
          <w:tcPr>
            <w:tcW w:w="8595" w:type="dxa"/>
            <w:tcBorders>
              <w:left w:val="single" w:sz="4" w:space="0" w:color="auto"/>
              <w:right w:val="single" w:sz="4" w:space="0" w:color="auto"/>
            </w:tcBorders>
          </w:tcPr>
          <w:p w:rsidR="00F13313" w:rsidRDefault="00F13313" w:rsidP="00F951FC">
            <w:pPr>
              <w:tabs>
                <w:tab w:val="left" w:pos="1260"/>
              </w:tabs>
              <w:rPr>
                <w:b/>
              </w:rPr>
            </w:pPr>
            <w:r>
              <w:rPr>
                <w:b/>
              </w:rPr>
              <w:t>5.</w:t>
            </w:r>
            <w:r w:rsidR="008E4C51" w:rsidRPr="006C5139">
              <w:rPr>
                <w:szCs w:val="24"/>
              </w:rPr>
              <w:t xml:space="preserve"> Compose and prepare properly formatted collection letters for delinquent accounts</w:t>
            </w:r>
            <w:r w:rsidR="008E4C51">
              <w:rPr>
                <w:szCs w:val="24"/>
              </w:rPr>
              <w:t>.</w:t>
            </w:r>
          </w:p>
        </w:tc>
      </w:tr>
      <w:tr w:rsidR="00F13313" w:rsidTr="00F13313">
        <w:tc>
          <w:tcPr>
            <w:tcW w:w="8595" w:type="dxa"/>
            <w:tcBorders>
              <w:left w:val="single" w:sz="4" w:space="0" w:color="auto"/>
              <w:right w:val="single" w:sz="4" w:space="0" w:color="auto"/>
            </w:tcBorders>
          </w:tcPr>
          <w:p w:rsidR="00F13313" w:rsidRDefault="00F13313" w:rsidP="00F951FC">
            <w:pPr>
              <w:tabs>
                <w:tab w:val="left" w:pos="1260"/>
              </w:tabs>
              <w:rPr>
                <w:b/>
              </w:rPr>
            </w:pPr>
            <w:r>
              <w:rPr>
                <w:b/>
              </w:rPr>
              <w:t>6.</w:t>
            </w:r>
            <w:r w:rsidR="008E4C51" w:rsidRPr="006C5139">
              <w:rPr>
                <w:szCs w:val="24"/>
              </w:rPr>
              <w:t xml:space="preserve"> Demonstrate completion of medical documents such as patient information/intake forms, release of information, and treatment authorizations</w:t>
            </w:r>
            <w:r w:rsidR="008E4C51">
              <w:rPr>
                <w:szCs w:val="24"/>
              </w:rPr>
              <w:t>.</w:t>
            </w:r>
          </w:p>
        </w:tc>
      </w:tr>
      <w:tr w:rsidR="00F13313" w:rsidTr="00F13313">
        <w:tc>
          <w:tcPr>
            <w:tcW w:w="8595" w:type="dxa"/>
            <w:tcBorders>
              <w:left w:val="single" w:sz="4" w:space="0" w:color="auto"/>
              <w:right w:val="single" w:sz="4" w:space="0" w:color="auto"/>
            </w:tcBorders>
          </w:tcPr>
          <w:p w:rsidR="00F13313" w:rsidRDefault="00F13313" w:rsidP="00F951FC">
            <w:pPr>
              <w:tabs>
                <w:tab w:val="left" w:pos="1260"/>
              </w:tabs>
              <w:rPr>
                <w:b/>
              </w:rPr>
            </w:pPr>
            <w:r>
              <w:rPr>
                <w:b/>
              </w:rPr>
              <w:t>7.</w:t>
            </w:r>
            <w:r w:rsidR="008E4C51" w:rsidRPr="006C5139">
              <w:rPr>
                <w:szCs w:val="24"/>
              </w:rPr>
              <w:t xml:space="preserve"> Demonstrate an understanding of HIPAA regulations</w:t>
            </w:r>
            <w:r w:rsidR="008E4C51">
              <w:rPr>
                <w:szCs w:val="24"/>
              </w:rPr>
              <w:t>.</w:t>
            </w:r>
          </w:p>
        </w:tc>
      </w:tr>
      <w:tr w:rsidR="00F13313" w:rsidTr="00F13313">
        <w:tc>
          <w:tcPr>
            <w:tcW w:w="8595" w:type="dxa"/>
            <w:tcBorders>
              <w:left w:val="single" w:sz="4" w:space="0" w:color="auto"/>
              <w:right w:val="single" w:sz="4" w:space="0" w:color="auto"/>
            </w:tcBorders>
          </w:tcPr>
          <w:p w:rsidR="00F13313" w:rsidRDefault="00F13313" w:rsidP="00F951FC">
            <w:pPr>
              <w:tabs>
                <w:tab w:val="left" w:pos="1260"/>
              </w:tabs>
              <w:rPr>
                <w:b/>
              </w:rPr>
            </w:pPr>
            <w:r>
              <w:rPr>
                <w:b/>
              </w:rPr>
              <w:t>8.</w:t>
            </w:r>
            <w:r w:rsidR="008E4C51" w:rsidRPr="006C5139">
              <w:rPr>
                <w:szCs w:val="24"/>
              </w:rPr>
              <w:t xml:space="preserve"> Respond appropriately to medical office emergencies</w:t>
            </w:r>
            <w:r w:rsidR="008E4C51">
              <w:rPr>
                <w:szCs w:val="24"/>
              </w:rPr>
              <w:t>.</w:t>
            </w:r>
          </w:p>
        </w:tc>
      </w:tr>
      <w:tr w:rsidR="00F13313" w:rsidTr="009C0597">
        <w:tc>
          <w:tcPr>
            <w:tcW w:w="8595" w:type="dxa"/>
            <w:tcBorders>
              <w:left w:val="single" w:sz="4" w:space="0" w:color="auto"/>
              <w:right w:val="single" w:sz="4" w:space="0" w:color="auto"/>
            </w:tcBorders>
          </w:tcPr>
          <w:p w:rsidR="00F13313" w:rsidRDefault="00F13313" w:rsidP="00F951FC">
            <w:pPr>
              <w:tabs>
                <w:tab w:val="left" w:pos="1260"/>
              </w:tabs>
              <w:rPr>
                <w:b/>
              </w:rPr>
            </w:pPr>
            <w:r>
              <w:rPr>
                <w:b/>
              </w:rPr>
              <w:t>9.</w:t>
            </w:r>
            <w:r w:rsidR="008E4C51" w:rsidRPr="006C5139">
              <w:rPr>
                <w:szCs w:val="24"/>
              </w:rPr>
              <w:t xml:space="preserve"> Demonstrate an understanding of Universal Precautions and proper disposal of bio-hazardous waste</w:t>
            </w:r>
            <w:r w:rsidR="008E4C51">
              <w:rPr>
                <w:szCs w:val="24"/>
              </w:rPr>
              <w:t>.</w:t>
            </w:r>
          </w:p>
        </w:tc>
      </w:tr>
      <w:tr w:rsidR="009C0597" w:rsidTr="009C0597">
        <w:tc>
          <w:tcPr>
            <w:tcW w:w="8595" w:type="dxa"/>
            <w:tcBorders>
              <w:left w:val="single" w:sz="4" w:space="0" w:color="auto"/>
              <w:right w:val="single" w:sz="4" w:space="0" w:color="auto"/>
            </w:tcBorders>
          </w:tcPr>
          <w:p w:rsidR="009C0597" w:rsidRPr="009C0597" w:rsidRDefault="009C0597" w:rsidP="00F951FC">
            <w:pPr>
              <w:tabs>
                <w:tab w:val="left" w:pos="1260"/>
              </w:tabs>
            </w:pPr>
            <w:r>
              <w:rPr>
                <w:b/>
              </w:rPr>
              <w:t>10.</w:t>
            </w:r>
            <w:r>
              <w:t>Scanning documents</w:t>
            </w:r>
          </w:p>
        </w:tc>
      </w:tr>
      <w:tr w:rsidR="009C0597" w:rsidTr="009C0597">
        <w:tc>
          <w:tcPr>
            <w:tcW w:w="8595" w:type="dxa"/>
            <w:tcBorders>
              <w:left w:val="single" w:sz="4" w:space="0" w:color="auto"/>
              <w:right w:val="single" w:sz="4" w:space="0" w:color="auto"/>
            </w:tcBorders>
          </w:tcPr>
          <w:p w:rsidR="009C0597" w:rsidRPr="009C0597" w:rsidRDefault="009C0597" w:rsidP="00F951FC">
            <w:pPr>
              <w:tabs>
                <w:tab w:val="left" w:pos="1260"/>
              </w:tabs>
            </w:pPr>
            <w:r>
              <w:rPr>
                <w:b/>
              </w:rPr>
              <w:t>11.</w:t>
            </w:r>
            <w:r>
              <w:t>HIPAA compliance sign-in sheet</w:t>
            </w:r>
          </w:p>
        </w:tc>
      </w:tr>
      <w:tr w:rsidR="009C0597" w:rsidTr="009C0597">
        <w:tc>
          <w:tcPr>
            <w:tcW w:w="8595" w:type="dxa"/>
            <w:tcBorders>
              <w:left w:val="single" w:sz="4" w:space="0" w:color="auto"/>
              <w:right w:val="single" w:sz="4" w:space="0" w:color="auto"/>
            </w:tcBorders>
          </w:tcPr>
          <w:p w:rsidR="009C0597" w:rsidRPr="009C0597" w:rsidRDefault="009C0597" w:rsidP="00F951FC">
            <w:pPr>
              <w:tabs>
                <w:tab w:val="left" w:pos="1260"/>
              </w:tabs>
            </w:pPr>
            <w:r>
              <w:rPr>
                <w:b/>
              </w:rPr>
              <w:t>12.</w:t>
            </w:r>
            <w:r>
              <w:t>Adressing patients with disabilities</w:t>
            </w:r>
          </w:p>
        </w:tc>
      </w:tr>
      <w:tr w:rsidR="009C0597" w:rsidTr="009C0597">
        <w:tc>
          <w:tcPr>
            <w:tcW w:w="8595" w:type="dxa"/>
            <w:tcBorders>
              <w:left w:val="single" w:sz="4" w:space="0" w:color="auto"/>
              <w:right w:val="single" w:sz="4" w:space="0" w:color="auto"/>
            </w:tcBorders>
          </w:tcPr>
          <w:p w:rsidR="009C0597" w:rsidRPr="009C0597" w:rsidRDefault="009C0597" w:rsidP="00F951FC">
            <w:pPr>
              <w:tabs>
                <w:tab w:val="left" w:pos="1260"/>
              </w:tabs>
            </w:pPr>
            <w:r>
              <w:rPr>
                <w:b/>
              </w:rPr>
              <w:t>13.</w:t>
            </w:r>
            <w:r>
              <w:t>Classification of mail</w:t>
            </w:r>
          </w:p>
        </w:tc>
      </w:tr>
      <w:tr w:rsidR="009C0597" w:rsidTr="008D10B8">
        <w:tc>
          <w:tcPr>
            <w:tcW w:w="8595" w:type="dxa"/>
            <w:tcBorders>
              <w:left w:val="single" w:sz="4" w:space="0" w:color="auto"/>
              <w:right w:val="single" w:sz="4" w:space="0" w:color="auto"/>
            </w:tcBorders>
          </w:tcPr>
          <w:p w:rsidR="009C0597" w:rsidRPr="009C0597" w:rsidRDefault="009C0597" w:rsidP="00F951FC">
            <w:pPr>
              <w:tabs>
                <w:tab w:val="left" w:pos="1260"/>
              </w:tabs>
            </w:pPr>
            <w:r>
              <w:rPr>
                <w:b/>
              </w:rPr>
              <w:t>14.</w:t>
            </w:r>
            <w:r>
              <w:t>Office supply inventory</w:t>
            </w:r>
          </w:p>
        </w:tc>
      </w:tr>
      <w:tr w:rsidR="008D10B8" w:rsidTr="008D10B8">
        <w:tc>
          <w:tcPr>
            <w:tcW w:w="8595" w:type="dxa"/>
            <w:tcBorders>
              <w:left w:val="single" w:sz="4" w:space="0" w:color="auto"/>
              <w:right w:val="single" w:sz="4" w:space="0" w:color="auto"/>
            </w:tcBorders>
          </w:tcPr>
          <w:p w:rsidR="008D10B8" w:rsidRDefault="008D10B8" w:rsidP="00F951FC">
            <w:pPr>
              <w:tabs>
                <w:tab w:val="left" w:pos="1260"/>
              </w:tabs>
              <w:rPr>
                <w:b/>
              </w:rPr>
            </w:pPr>
            <w:r>
              <w:rPr>
                <w:b/>
              </w:rPr>
              <w:t>Anchor Standards: Anchor Standards:2.1, 2.2, 2.3, 2.4, 2.5, 2.6, 2.7, 2.8, 9.1, 9.2, 9.3, Pathway Standards: C1.1, C1.2, C1.5, C1.6,C13.4, C14.3, C16.1 Academic Standards: LS11-12.1- 11-12.6,</w:t>
            </w:r>
          </w:p>
        </w:tc>
      </w:tr>
      <w:tr w:rsidR="008D10B8" w:rsidTr="0015191D">
        <w:tc>
          <w:tcPr>
            <w:tcW w:w="8595" w:type="dxa"/>
            <w:tcBorders>
              <w:left w:val="single" w:sz="4" w:space="0" w:color="auto"/>
              <w:bottom w:val="single" w:sz="4" w:space="0" w:color="auto"/>
              <w:right w:val="single" w:sz="4" w:space="0" w:color="auto"/>
            </w:tcBorders>
          </w:tcPr>
          <w:p w:rsidR="008D10B8" w:rsidRDefault="008D10B8" w:rsidP="008D10B8">
            <w:pPr>
              <w:pStyle w:val="ListBullet"/>
              <w:numPr>
                <w:ilvl w:val="0"/>
                <w:numId w:val="0"/>
              </w:numPr>
              <w:ind w:left="360" w:hanging="360"/>
              <w:rPr>
                <w:b/>
              </w:rPr>
            </w:pPr>
            <w:r>
              <w:rPr>
                <w:b/>
              </w:rPr>
              <w:t>Standards for Career Ready Practice (SCRP)</w:t>
            </w:r>
          </w:p>
          <w:p w:rsidR="008D10B8" w:rsidRDefault="008D10B8" w:rsidP="008D10B8">
            <w:pPr>
              <w:pStyle w:val="ListBullet"/>
              <w:numPr>
                <w:ilvl w:val="0"/>
                <w:numId w:val="0"/>
              </w:numPr>
              <w:ind w:left="360" w:hanging="360"/>
              <w:rPr>
                <w:b/>
              </w:rPr>
            </w:pPr>
            <w:r>
              <w:rPr>
                <w:b/>
              </w:rPr>
              <w:t>SCRP1-Apply appropriate technical skills and academic knowledge to successfully complete this unit.</w:t>
            </w:r>
          </w:p>
          <w:p w:rsidR="008D10B8" w:rsidRDefault="008D10B8" w:rsidP="008D10B8">
            <w:pPr>
              <w:pStyle w:val="ListBullet"/>
              <w:numPr>
                <w:ilvl w:val="0"/>
                <w:numId w:val="0"/>
              </w:numPr>
              <w:ind w:left="360" w:hanging="360"/>
              <w:rPr>
                <w:b/>
              </w:rPr>
            </w:pPr>
            <w:r>
              <w:rPr>
                <w:b/>
              </w:rPr>
              <w:t>SCRP2-Collect work samples and self-assessment to include in portfolio.</w:t>
            </w:r>
          </w:p>
          <w:p w:rsidR="008D10B8" w:rsidRDefault="008D10B8" w:rsidP="008D10B8">
            <w:pPr>
              <w:pStyle w:val="ListBullet"/>
              <w:numPr>
                <w:ilvl w:val="0"/>
                <w:numId w:val="0"/>
              </w:numPr>
              <w:ind w:left="360" w:hanging="360"/>
              <w:rPr>
                <w:b/>
              </w:rPr>
            </w:pPr>
            <w:r>
              <w:rPr>
                <w:b/>
              </w:rPr>
              <w:t xml:space="preserve">SCRP6 – Practice personal health while working in the health field: proper hand washing, proper hygiene. Students will learn how diet and exercise affects a person physically/mentally and emotionally.   </w:t>
            </w:r>
          </w:p>
          <w:p w:rsidR="008D10B8" w:rsidRDefault="008D10B8" w:rsidP="008D10B8">
            <w:pPr>
              <w:pStyle w:val="ListBullet"/>
              <w:numPr>
                <w:ilvl w:val="0"/>
                <w:numId w:val="0"/>
              </w:numPr>
              <w:ind w:left="360" w:hanging="360"/>
              <w:rPr>
                <w:b/>
              </w:rPr>
            </w:pPr>
            <w:r>
              <w:rPr>
                <w:b/>
              </w:rPr>
              <w:t xml:space="preserve">SCRP7- Student will act responsibly in the classroom by following classroom rules, showing up on time, being prepared, and being an effective member of a team.  </w:t>
            </w:r>
          </w:p>
          <w:p w:rsidR="008D10B8" w:rsidRDefault="008D10B8" w:rsidP="008D10B8">
            <w:pPr>
              <w:tabs>
                <w:tab w:val="left" w:pos="1260"/>
              </w:tabs>
              <w:rPr>
                <w:b/>
              </w:rPr>
            </w:pPr>
            <w:r>
              <w:rPr>
                <w:b/>
              </w:rPr>
              <w:t xml:space="preserve">SCRP8 – </w:t>
            </w:r>
            <w:r w:rsidRPr="00BC2004">
              <w:rPr>
                <w:rFonts w:ascii="Sylfaen" w:eastAsia="Times New Roman" w:hAnsi="Sylfaen"/>
                <w:b/>
                <w:sz w:val="22"/>
                <w:szCs w:val="22"/>
                <w:lang w:bidi="en-US"/>
              </w:rPr>
              <w:t>Develop and maintain a digital weekly schedule (example: Google calendar) that meets given deadlines for specific tasks.</w:t>
            </w:r>
          </w:p>
          <w:p w:rsidR="008D10B8" w:rsidRDefault="008D10B8" w:rsidP="008D10B8">
            <w:pPr>
              <w:tabs>
                <w:tab w:val="left" w:pos="1260"/>
              </w:tabs>
              <w:rPr>
                <w:b/>
              </w:rPr>
            </w:pPr>
            <w:r>
              <w:rPr>
                <w:b/>
              </w:rPr>
              <w:t xml:space="preserve">SCRP9 – </w:t>
            </w:r>
            <w:r w:rsidRPr="00F77E03">
              <w:rPr>
                <w:rFonts w:ascii="Sylfaen" w:eastAsia="Times New Roman" w:hAnsi="Sylfaen"/>
                <w:b/>
                <w:sz w:val="22"/>
                <w:szCs w:val="22"/>
                <w:lang w:bidi="en-US"/>
              </w:rPr>
              <w:t>Review their role as part of a team</w:t>
            </w:r>
            <w:r>
              <w:rPr>
                <w:rFonts w:ascii="Sylfaen" w:eastAsia="Times New Roman" w:hAnsi="Sylfaen"/>
                <w:b/>
                <w:sz w:val="22"/>
                <w:szCs w:val="22"/>
                <w:lang w:bidi="en-US"/>
              </w:rPr>
              <w:t xml:space="preserve"> in the classroom as well as in the workplace</w:t>
            </w:r>
            <w:r w:rsidRPr="00F77E03">
              <w:rPr>
                <w:rFonts w:ascii="Sylfaen" w:eastAsia="Times New Roman" w:hAnsi="Sylfaen"/>
                <w:b/>
                <w:sz w:val="22"/>
                <w:szCs w:val="22"/>
                <w:lang w:bidi="en-US"/>
              </w:rPr>
              <w:t>.</w:t>
            </w:r>
          </w:p>
        </w:tc>
      </w:tr>
    </w:tbl>
    <w:p w:rsidR="00E91699" w:rsidRDefault="00E91699" w:rsidP="00E91699">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F13313" w:rsidTr="0050770E">
        <w:tc>
          <w:tcPr>
            <w:tcW w:w="927" w:type="dxa"/>
          </w:tcPr>
          <w:p w:rsidR="00F13313" w:rsidRDefault="00243498" w:rsidP="0050770E">
            <w:pPr>
              <w:tabs>
                <w:tab w:val="left" w:pos="1260"/>
              </w:tabs>
              <w:rPr>
                <w:b/>
              </w:rPr>
            </w:pPr>
            <w:r>
              <w:rPr>
                <w:b/>
              </w:rPr>
              <w:t>Unit 4</w:t>
            </w:r>
          </w:p>
        </w:tc>
        <w:tc>
          <w:tcPr>
            <w:tcW w:w="4005" w:type="dxa"/>
            <w:tcBorders>
              <w:right w:val="single" w:sz="12" w:space="0" w:color="auto"/>
            </w:tcBorders>
          </w:tcPr>
          <w:p w:rsidR="00F13313" w:rsidRDefault="00243498" w:rsidP="0050770E">
            <w:pPr>
              <w:tabs>
                <w:tab w:val="left" w:pos="1260"/>
              </w:tabs>
              <w:rPr>
                <w:b/>
              </w:rPr>
            </w:pPr>
            <w:r>
              <w:rPr>
                <w:b/>
              </w:rPr>
              <w:t>Medical Terminology</w:t>
            </w:r>
          </w:p>
        </w:tc>
        <w:tc>
          <w:tcPr>
            <w:tcW w:w="1269" w:type="dxa"/>
            <w:tcBorders>
              <w:top w:val="single" w:sz="12" w:space="0" w:color="auto"/>
              <w:left w:val="single" w:sz="12" w:space="0" w:color="auto"/>
              <w:bottom w:val="single" w:sz="12" w:space="0" w:color="auto"/>
            </w:tcBorders>
          </w:tcPr>
          <w:p w:rsidR="00F13313" w:rsidRDefault="00F13313" w:rsidP="0050770E">
            <w:pPr>
              <w:tabs>
                <w:tab w:val="left" w:pos="1260"/>
              </w:tabs>
            </w:pPr>
            <w:r>
              <w:t>Class Hrs.</w:t>
            </w:r>
          </w:p>
        </w:tc>
        <w:tc>
          <w:tcPr>
            <w:tcW w:w="891" w:type="dxa"/>
            <w:tcBorders>
              <w:top w:val="single" w:sz="12" w:space="0" w:color="auto"/>
              <w:bottom w:val="single" w:sz="12" w:space="0" w:color="auto"/>
            </w:tcBorders>
          </w:tcPr>
          <w:p w:rsidR="00F13313" w:rsidRDefault="008776B3" w:rsidP="0050770E">
            <w:pPr>
              <w:tabs>
                <w:tab w:val="left" w:pos="1260"/>
              </w:tabs>
            </w:pPr>
            <w:r>
              <w:t>20</w:t>
            </w:r>
          </w:p>
        </w:tc>
        <w:tc>
          <w:tcPr>
            <w:tcW w:w="1125" w:type="dxa"/>
            <w:tcBorders>
              <w:top w:val="single" w:sz="12" w:space="0" w:color="auto"/>
              <w:bottom w:val="single" w:sz="12" w:space="0" w:color="auto"/>
            </w:tcBorders>
          </w:tcPr>
          <w:p w:rsidR="00F13313" w:rsidRDefault="00F13313" w:rsidP="0050770E">
            <w:pPr>
              <w:tabs>
                <w:tab w:val="left" w:pos="1260"/>
              </w:tabs>
            </w:pPr>
            <w:r>
              <w:t>Lab Hrs.</w:t>
            </w:r>
          </w:p>
        </w:tc>
        <w:tc>
          <w:tcPr>
            <w:tcW w:w="927" w:type="dxa"/>
            <w:tcBorders>
              <w:top w:val="single" w:sz="12" w:space="0" w:color="auto"/>
              <w:bottom w:val="single" w:sz="12" w:space="0" w:color="auto"/>
              <w:right w:val="single" w:sz="12" w:space="0" w:color="auto"/>
            </w:tcBorders>
          </w:tcPr>
          <w:p w:rsidR="00F13313" w:rsidRDefault="00A457C9" w:rsidP="0050770E">
            <w:pPr>
              <w:tabs>
                <w:tab w:val="left" w:pos="1260"/>
              </w:tabs>
              <w:rPr>
                <w:b/>
              </w:rPr>
            </w:pPr>
            <w:r>
              <w:rPr>
                <w:b/>
              </w:rPr>
              <w:t>30</w:t>
            </w:r>
          </w:p>
        </w:tc>
      </w:tr>
    </w:tbl>
    <w:p w:rsidR="00F13313" w:rsidRDefault="00F13313" w:rsidP="00F13313">
      <w:pPr>
        <w:pStyle w:val="Caption"/>
        <w:tabs>
          <w:tab w:val="left" w:pos="1260"/>
        </w:tabs>
        <w:rPr>
          <w:b w:val="0"/>
        </w:rPr>
      </w:pPr>
      <w:r>
        <w:rPr>
          <w:b w:val="0"/>
        </w:rPr>
        <w:lastRenderedPageBreak/>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F13313" w:rsidTr="0050770E">
        <w:tc>
          <w:tcPr>
            <w:tcW w:w="8595" w:type="dxa"/>
            <w:tcBorders>
              <w:bottom w:val="single" w:sz="4" w:space="0" w:color="auto"/>
            </w:tcBorders>
          </w:tcPr>
          <w:p w:rsidR="00F13313" w:rsidRPr="00CB623D" w:rsidRDefault="002E0891" w:rsidP="0050770E">
            <w:pPr>
              <w:tabs>
                <w:tab w:val="left" w:pos="1260"/>
              </w:tabs>
            </w:pPr>
            <w:r w:rsidRPr="00CB623D">
              <w:t xml:space="preserve">Students become familiar with medical </w:t>
            </w:r>
            <w:r w:rsidR="00CB623D" w:rsidRPr="00CB623D">
              <w:t>prefixes, suffixes, word roots and combining forms as derived from Greek and Latin origins. Student</w:t>
            </w:r>
            <w:r w:rsidR="00BD7109">
              <w:t>s</w:t>
            </w:r>
            <w:r w:rsidR="00CB623D" w:rsidRPr="00CB623D">
              <w:t xml:space="preserve"> will identify word part meanings and dissect medical terms to determine the definition.  Medical terminology is presented in a body systems approach in conjunction with</w:t>
            </w:r>
            <w:r w:rsidR="00BD7109">
              <w:t xml:space="preserve"> the study of</w:t>
            </w:r>
            <w:r w:rsidR="00CB623D" w:rsidRPr="00CB623D">
              <w:t xml:space="preserve"> basic anatomy and physiology. </w:t>
            </w:r>
          </w:p>
        </w:tc>
      </w:tr>
      <w:tr w:rsidR="00F13313" w:rsidTr="0050770E">
        <w:tc>
          <w:tcPr>
            <w:tcW w:w="8595" w:type="dxa"/>
            <w:tcBorders>
              <w:left w:val="nil"/>
              <w:bottom w:val="single" w:sz="4" w:space="0" w:color="auto"/>
              <w:right w:val="nil"/>
            </w:tcBorders>
          </w:tcPr>
          <w:p w:rsidR="00F13313" w:rsidRPr="0015191D" w:rsidRDefault="00243498" w:rsidP="00FC7C92">
            <w:pPr>
              <w:tabs>
                <w:tab w:val="left" w:pos="1260"/>
              </w:tabs>
            </w:pPr>
            <w:r>
              <w:rPr>
                <w:b/>
              </w:rPr>
              <w:t>Unit 4</w:t>
            </w:r>
            <w:r w:rsidR="00F13313">
              <w:rPr>
                <w:b/>
              </w:rPr>
              <w:t xml:space="preserve"> Competency: </w:t>
            </w:r>
            <w:r w:rsidR="00F13313">
              <w:t xml:space="preserve">Upon Completion of this </w:t>
            </w:r>
            <w:r w:rsidR="00FC7C92">
              <w:t>unit</w:t>
            </w:r>
            <w:r w:rsidR="00F13313">
              <w:t>, the student is able to:</w:t>
            </w:r>
          </w:p>
        </w:tc>
      </w:tr>
      <w:tr w:rsidR="00F13313" w:rsidTr="0050770E">
        <w:tc>
          <w:tcPr>
            <w:tcW w:w="8595" w:type="dxa"/>
            <w:tcBorders>
              <w:left w:val="single" w:sz="4" w:space="0" w:color="auto"/>
              <w:bottom w:val="single" w:sz="4" w:space="0" w:color="auto"/>
              <w:right w:val="single" w:sz="4" w:space="0" w:color="auto"/>
            </w:tcBorders>
          </w:tcPr>
          <w:p w:rsidR="00F13313" w:rsidRDefault="00F13313" w:rsidP="0050770E">
            <w:pPr>
              <w:tabs>
                <w:tab w:val="left" w:pos="1260"/>
              </w:tabs>
              <w:rPr>
                <w:b/>
              </w:rPr>
            </w:pPr>
            <w:r>
              <w:rPr>
                <w:b/>
              </w:rPr>
              <w:t>1.</w:t>
            </w:r>
            <w:r w:rsidR="00243498" w:rsidRPr="006C5139">
              <w:rPr>
                <w:szCs w:val="24"/>
              </w:rPr>
              <w:t xml:space="preserve"> Define and appropriately use common medical terms and abbreviations</w:t>
            </w:r>
            <w:r w:rsidR="00243498">
              <w:rPr>
                <w:szCs w:val="24"/>
              </w:rPr>
              <w:t>.</w:t>
            </w:r>
          </w:p>
        </w:tc>
      </w:tr>
      <w:tr w:rsidR="00F13313" w:rsidTr="00243498">
        <w:tc>
          <w:tcPr>
            <w:tcW w:w="8595" w:type="dxa"/>
            <w:tcBorders>
              <w:left w:val="single" w:sz="4" w:space="0" w:color="auto"/>
              <w:right w:val="single" w:sz="4" w:space="0" w:color="auto"/>
            </w:tcBorders>
          </w:tcPr>
          <w:p w:rsidR="00F13313" w:rsidRDefault="00F13313" w:rsidP="0050770E">
            <w:pPr>
              <w:tabs>
                <w:tab w:val="left" w:pos="1260"/>
              </w:tabs>
              <w:rPr>
                <w:b/>
              </w:rPr>
            </w:pPr>
            <w:r>
              <w:rPr>
                <w:b/>
              </w:rPr>
              <w:t>2.</w:t>
            </w:r>
            <w:r w:rsidR="00243498" w:rsidRPr="006C5139">
              <w:rPr>
                <w:szCs w:val="24"/>
              </w:rPr>
              <w:t xml:space="preserve"> Demonstrate knowledge of basic human anatomy and physiology by knowing the location and function of major structures as they relate to body systems</w:t>
            </w:r>
            <w:r w:rsidR="00243498">
              <w:rPr>
                <w:szCs w:val="24"/>
              </w:rPr>
              <w:t>.</w:t>
            </w:r>
          </w:p>
        </w:tc>
      </w:tr>
      <w:tr w:rsidR="00243498" w:rsidTr="00243498">
        <w:tc>
          <w:tcPr>
            <w:tcW w:w="8595" w:type="dxa"/>
            <w:tcBorders>
              <w:left w:val="single" w:sz="4" w:space="0" w:color="auto"/>
              <w:right w:val="single" w:sz="4" w:space="0" w:color="auto"/>
            </w:tcBorders>
          </w:tcPr>
          <w:p w:rsidR="00243498" w:rsidRDefault="00243498" w:rsidP="0050770E">
            <w:pPr>
              <w:tabs>
                <w:tab w:val="left" w:pos="1260"/>
              </w:tabs>
              <w:rPr>
                <w:b/>
              </w:rPr>
            </w:pPr>
            <w:r>
              <w:rPr>
                <w:b/>
              </w:rPr>
              <w:t>3.</w:t>
            </w:r>
            <w:r w:rsidRPr="006C5139">
              <w:rPr>
                <w:szCs w:val="24"/>
              </w:rPr>
              <w:t xml:space="preserve"> Demonstrate the ability to locate information using medical references, including a medical dictionary and the Physician’s Desk Reference (PDR)</w:t>
            </w:r>
            <w:r>
              <w:rPr>
                <w:szCs w:val="24"/>
              </w:rPr>
              <w:t>.</w:t>
            </w:r>
          </w:p>
        </w:tc>
      </w:tr>
      <w:tr w:rsidR="00243498" w:rsidTr="00243498">
        <w:tc>
          <w:tcPr>
            <w:tcW w:w="8595" w:type="dxa"/>
            <w:tcBorders>
              <w:left w:val="single" w:sz="4" w:space="0" w:color="auto"/>
              <w:right w:val="single" w:sz="4" w:space="0" w:color="auto"/>
            </w:tcBorders>
          </w:tcPr>
          <w:p w:rsidR="00243498" w:rsidRDefault="00243498" w:rsidP="0050770E">
            <w:pPr>
              <w:tabs>
                <w:tab w:val="left" w:pos="1260"/>
              </w:tabs>
              <w:rPr>
                <w:b/>
              </w:rPr>
            </w:pPr>
            <w:r>
              <w:rPr>
                <w:b/>
              </w:rPr>
              <w:t>4.</w:t>
            </w:r>
            <w:r w:rsidRPr="006C5139">
              <w:rPr>
                <w:szCs w:val="24"/>
              </w:rPr>
              <w:t xml:space="preserve"> Demonstrate the ability to understand diagnostic and procedural terms as related to the processing of medical insurance claims</w:t>
            </w:r>
            <w:r>
              <w:rPr>
                <w:szCs w:val="24"/>
              </w:rPr>
              <w:t>.</w:t>
            </w:r>
          </w:p>
        </w:tc>
      </w:tr>
      <w:tr w:rsidR="00243498" w:rsidTr="00243498">
        <w:tc>
          <w:tcPr>
            <w:tcW w:w="8595" w:type="dxa"/>
            <w:tcBorders>
              <w:left w:val="single" w:sz="4" w:space="0" w:color="auto"/>
              <w:right w:val="single" w:sz="4" w:space="0" w:color="auto"/>
            </w:tcBorders>
          </w:tcPr>
          <w:p w:rsidR="00243498" w:rsidRDefault="00243498" w:rsidP="0050770E">
            <w:pPr>
              <w:tabs>
                <w:tab w:val="left" w:pos="1260"/>
              </w:tabs>
              <w:rPr>
                <w:b/>
              </w:rPr>
            </w:pPr>
            <w:r>
              <w:rPr>
                <w:b/>
              </w:rPr>
              <w:t>5.</w:t>
            </w:r>
            <w:r w:rsidRPr="006C5139">
              <w:rPr>
                <w:szCs w:val="24"/>
              </w:rPr>
              <w:t xml:space="preserve"> Understand and utilize language associated with the use </w:t>
            </w:r>
            <w:r w:rsidR="002E0891">
              <w:rPr>
                <w:szCs w:val="24"/>
              </w:rPr>
              <w:t xml:space="preserve">of commonly used medications </w:t>
            </w:r>
            <w:r w:rsidRPr="006C5139">
              <w:rPr>
                <w:szCs w:val="24"/>
              </w:rPr>
              <w:t>and treatments</w:t>
            </w:r>
            <w:r>
              <w:rPr>
                <w:szCs w:val="24"/>
              </w:rPr>
              <w:t>.</w:t>
            </w:r>
          </w:p>
        </w:tc>
      </w:tr>
      <w:tr w:rsidR="00243498" w:rsidTr="009C0597">
        <w:tc>
          <w:tcPr>
            <w:tcW w:w="8595" w:type="dxa"/>
            <w:tcBorders>
              <w:left w:val="single" w:sz="4" w:space="0" w:color="auto"/>
              <w:right w:val="single" w:sz="4" w:space="0" w:color="auto"/>
            </w:tcBorders>
          </w:tcPr>
          <w:p w:rsidR="00243498" w:rsidRDefault="00243498" w:rsidP="0050770E">
            <w:pPr>
              <w:tabs>
                <w:tab w:val="left" w:pos="1260"/>
              </w:tabs>
              <w:rPr>
                <w:b/>
              </w:rPr>
            </w:pPr>
            <w:r>
              <w:rPr>
                <w:b/>
              </w:rPr>
              <w:t>6.</w:t>
            </w:r>
            <w:r w:rsidRPr="006C5139">
              <w:rPr>
                <w:szCs w:val="24"/>
              </w:rPr>
              <w:t xml:space="preserve"> Recognize the symbols and abbreviations used in prescriptions</w:t>
            </w:r>
            <w:r>
              <w:rPr>
                <w:szCs w:val="24"/>
              </w:rPr>
              <w:t>.</w:t>
            </w:r>
          </w:p>
        </w:tc>
      </w:tr>
      <w:tr w:rsidR="009C0597" w:rsidTr="008D10B8">
        <w:tc>
          <w:tcPr>
            <w:tcW w:w="8595" w:type="dxa"/>
            <w:tcBorders>
              <w:left w:val="single" w:sz="4" w:space="0" w:color="auto"/>
              <w:right w:val="single" w:sz="4" w:space="0" w:color="auto"/>
            </w:tcBorders>
          </w:tcPr>
          <w:p w:rsidR="009C0597" w:rsidRPr="009C0597" w:rsidRDefault="009C0597" w:rsidP="0050770E">
            <w:pPr>
              <w:tabs>
                <w:tab w:val="left" w:pos="1260"/>
              </w:tabs>
            </w:pPr>
            <w:r>
              <w:rPr>
                <w:b/>
              </w:rPr>
              <w:t>7.</w:t>
            </w:r>
            <w:r>
              <w:t>Abbreviations</w:t>
            </w:r>
          </w:p>
        </w:tc>
      </w:tr>
      <w:tr w:rsidR="008D10B8" w:rsidTr="008D10B8">
        <w:tc>
          <w:tcPr>
            <w:tcW w:w="8595" w:type="dxa"/>
            <w:tcBorders>
              <w:left w:val="single" w:sz="4" w:space="0" w:color="auto"/>
              <w:right w:val="single" w:sz="4" w:space="0" w:color="auto"/>
            </w:tcBorders>
          </w:tcPr>
          <w:p w:rsidR="008D10B8" w:rsidRDefault="008D10B8" w:rsidP="0050770E">
            <w:pPr>
              <w:tabs>
                <w:tab w:val="left" w:pos="1260"/>
              </w:tabs>
              <w:rPr>
                <w:b/>
              </w:rPr>
            </w:pPr>
            <w:r>
              <w:rPr>
                <w:b/>
              </w:rPr>
              <w:t>Anchor Standards: Anchor Standards:2.1, 2.2, 2.3, 2.4, 2.5, 2.6, 2.7, 2.8, 9.1, 9.2, 9.3, Pathway Standards: C1.1, C1.2, C1.5, C1.6,C13.4, C14.3, C16.1 Academic Standards: LS11-12.1- 11-12.6,</w:t>
            </w:r>
          </w:p>
        </w:tc>
      </w:tr>
      <w:tr w:rsidR="008D10B8" w:rsidTr="0050770E">
        <w:tc>
          <w:tcPr>
            <w:tcW w:w="8595" w:type="dxa"/>
            <w:tcBorders>
              <w:left w:val="single" w:sz="4" w:space="0" w:color="auto"/>
              <w:bottom w:val="single" w:sz="4" w:space="0" w:color="auto"/>
              <w:right w:val="single" w:sz="4" w:space="0" w:color="auto"/>
            </w:tcBorders>
          </w:tcPr>
          <w:p w:rsidR="008D10B8" w:rsidRDefault="008D10B8" w:rsidP="008D10B8">
            <w:pPr>
              <w:pStyle w:val="ListBullet"/>
              <w:numPr>
                <w:ilvl w:val="0"/>
                <w:numId w:val="0"/>
              </w:numPr>
              <w:ind w:left="360" w:hanging="360"/>
              <w:rPr>
                <w:b/>
              </w:rPr>
            </w:pPr>
            <w:r>
              <w:rPr>
                <w:b/>
              </w:rPr>
              <w:t>Standards for Career Ready Practice (SCRP)</w:t>
            </w:r>
          </w:p>
          <w:p w:rsidR="008D10B8" w:rsidRDefault="008D10B8" w:rsidP="008D10B8">
            <w:pPr>
              <w:pStyle w:val="ListBullet"/>
              <w:numPr>
                <w:ilvl w:val="0"/>
                <w:numId w:val="0"/>
              </w:numPr>
              <w:ind w:left="360" w:hanging="360"/>
              <w:rPr>
                <w:b/>
              </w:rPr>
            </w:pPr>
            <w:r>
              <w:rPr>
                <w:b/>
              </w:rPr>
              <w:t>SCRP1-Apply appropriate technical skills and academic knowledge to successfully complete this unit.</w:t>
            </w:r>
          </w:p>
          <w:p w:rsidR="008D10B8" w:rsidRDefault="008D10B8" w:rsidP="008D10B8">
            <w:pPr>
              <w:pStyle w:val="ListBullet"/>
              <w:numPr>
                <w:ilvl w:val="0"/>
                <w:numId w:val="0"/>
              </w:numPr>
              <w:ind w:left="360" w:hanging="360"/>
              <w:rPr>
                <w:b/>
              </w:rPr>
            </w:pPr>
            <w:r>
              <w:rPr>
                <w:b/>
              </w:rPr>
              <w:t>SCRP2-Collect work samples and self-assessment to include in portfolio.</w:t>
            </w:r>
          </w:p>
          <w:p w:rsidR="008D10B8" w:rsidRDefault="008D10B8" w:rsidP="008D10B8">
            <w:pPr>
              <w:pStyle w:val="ListBullet"/>
              <w:numPr>
                <w:ilvl w:val="0"/>
                <w:numId w:val="0"/>
              </w:numPr>
              <w:ind w:left="360" w:hanging="360"/>
              <w:rPr>
                <w:b/>
              </w:rPr>
            </w:pPr>
            <w:r>
              <w:rPr>
                <w:b/>
              </w:rPr>
              <w:t xml:space="preserve">SCRP6 – Practice personal health while working in the health field: proper hand washing, proper hygiene. Students will learn how diet and exercise affects a person physically/mentally and emotionally.   </w:t>
            </w:r>
          </w:p>
          <w:p w:rsidR="008D10B8" w:rsidRDefault="008D10B8" w:rsidP="008D10B8">
            <w:pPr>
              <w:pStyle w:val="ListBullet"/>
              <w:numPr>
                <w:ilvl w:val="0"/>
                <w:numId w:val="0"/>
              </w:numPr>
              <w:ind w:left="360" w:hanging="360"/>
              <w:rPr>
                <w:b/>
              </w:rPr>
            </w:pPr>
            <w:r>
              <w:rPr>
                <w:b/>
              </w:rPr>
              <w:t xml:space="preserve">SCRP7- Student will act responsibly in the classroom by following classroom rules, showing up on time, being prepared, and being an effective member of a team.  </w:t>
            </w:r>
          </w:p>
          <w:p w:rsidR="008D10B8" w:rsidRDefault="008D10B8" w:rsidP="008D10B8">
            <w:pPr>
              <w:tabs>
                <w:tab w:val="left" w:pos="1260"/>
              </w:tabs>
              <w:rPr>
                <w:b/>
              </w:rPr>
            </w:pPr>
            <w:r>
              <w:rPr>
                <w:b/>
              </w:rPr>
              <w:t xml:space="preserve">SCRP8 – </w:t>
            </w:r>
            <w:r w:rsidRPr="00BC2004">
              <w:rPr>
                <w:rFonts w:ascii="Sylfaen" w:eastAsia="Times New Roman" w:hAnsi="Sylfaen"/>
                <w:b/>
                <w:sz w:val="22"/>
                <w:szCs w:val="22"/>
                <w:lang w:bidi="en-US"/>
              </w:rPr>
              <w:t>Develop and maintain a digital weekly schedule (example: Google calendar) that meets given deadlines for specific tasks.</w:t>
            </w:r>
          </w:p>
          <w:p w:rsidR="008D10B8" w:rsidRDefault="008D10B8" w:rsidP="008D10B8">
            <w:pPr>
              <w:tabs>
                <w:tab w:val="left" w:pos="1260"/>
              </w:tabs>
              <w:rPr>
                <w:b/>
              </w:rPr>
            </w:pPr>
            <w:r>
              <w:rPr>
                <w:b/>
              </w:rPr>
              <w:t xml:space="preserve">SCRP9 – </w:t>
            </w:r>
            <w:r w:rsidRPr="00F77E03">
              <w:rPr>
                <w:rFonts w:ascii="Sylfaen" w:eastAsia="Times New Roman" w:hAnsi="Sylfaen"/>
                <w:b/>
                <w:sz w:val="22"/>
                <w:szCs w:val="22"/>
                <w:lang w:bidi="en-US"/>
              </w:rPr>
              <w:t>Review their role as part of a team</w:t>
            </w:r>
            <w:r>
              <w:rPr>
                <w:rFonts w:ascii="Sylfaen" w:eastAsia="Times New Roman" w:hAnsi="Sylfaen"/>
                <w:b/>
                <w:sz w:val="22"/>
                <w:szCs w:val="22"/>
                <w:lang w:bidi="en-US"/>
              </w:rPr>
              <w:t xml:space="preserve"> in the classroom as well as in the workplace</w:t>
            </w:r>
            <w:r w:rsidRPr="00F77E03">
              <w:rPr>
                <w:rFonts w:ascii="Sylfaen" w:eastAsia="Times New Roman" w:hAnsi="Sylfaen"/>
                <w:b/>
                <w:sz w:val="22"/>
                <w:szCs w:val="22"/>
                <w:lang w:bidi="en-US"/>
              </w:rPr>
              <w:t>.</w:t>
            </w:r>
          </w:p>
        </w:tc>
      </w:tr>
    </w:tbl>
    <w:p w:rsidR="00F13313" w:rsidRDefault="00F13313" w:rsidP="00E91699">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F13313" w:rsidTr="0050770E">
        <w:tc>
          <w:tcPr>
            <w:tcW w:w="927" w:type="dxa"/>
          </w:tcPr>
          <w:p w:rsidR="00F13313" w:rsidRDefault="00243498" w:rsidP="0050770E">
            <w:pPr>
              <w:tabs>
                <w:tab w:val="left" w:pos="1260"/>
              </w:tabs>
              <w:rPr>
                <w:b/>
              </w:rPr>
            </w:pPr>
            <w:r>
              <w:rPr>
                <w:b/>
              </w:rPr>
              <w:t xml:space="preserve">Unit </w:t>
            </w:r>
            <w:r w:rsidR="008F53E4">
              <w:rPr>
                <w:b/>
              </w:rPr>
              <w:t>5</w:t>
            </w:r>
          </w:p>
        </w:tc>
        <w:tc>
          <w:tcPr>
            <w:tcW w:w="4005" w:type="dxa"/>
            <w:tcBorders>
              <w:right w:val="single" w:sz="12" w:space="0" w:color="auto"/>
            </w:tcBorders>
          </w:tcPr>
          <w:p w:rsidR="00F13313" w:rsidRDefault="00BF1361" w:rsidP="0050770E">
            <w:pPr>
              <w:tabs>
                <w:tab w:val="left" w:pos="1260"/>
              </w:tabs>
              <w:rPr>
                <w:b/>
              </w:rPr>
            </w:pPr>
            <w:r>
              <w:rPr>
                <w:b/>
              </w:rPr>
              <w:t>Math &amp; Language Skills</w:t>
            </w:r>
          </w:p>
        </w:tc>
        <w:tc>
          <w:tcPr>
            <w:tcW w:w="1269" w:type="dxa"/>
            <w:tcBorders>
              <w:top w:val="single" w:sz="12" w:space="0" w:color="auto"/>
              <w:left w:val="single" w:sz="12" w:space="0" w:color="auto"/>
              <w:bottom w:val="single" w:sz="12" w:space="0" w:color="auto"/>
            </w:tcBorders>
          </w:tcPr>
          <w:p w:rsidR="00F13313" w:rsidRDefault="00F13313" w:rsidP="0050770E">
            <w:pPr>
              <w:tabs>
                <w:tab w:val="left" w:pos="1260"/>
              </w:tabs>
            </w:pPr>
            <w:r>
              <w:t>Class Hrs.</w:t>
            </w:r>
          </w:p>
        </w:tc>
        <w:tc>
          <w:tcPr>
            <w:tcW w:w="891" w:type="dxa"/>
            <w:tcBorders>
              <w:top w:val="single" w:sz="12" w:space="0" w:color="auto"/>
              <w:bottom w:val="single" w:sz="12" w:space="0" w:color="auto"/>
            </w:tcBorders>
          </w:tcPr>
          <w:p w:rsidR="00F13313" w:rsidRDefault="004B51D0" w:rsidP="0050770E">
            <w:pPr>
              <w:tabs>
                <w:tab w:val="left" w:pos="1260"/>
              </w:tabs>
            </w:pPr>
            <w:r>
              <w:t>10</w:t>
            </w:r>
          </w:p>
        </w:tc>
        <w:tc>
          <w:tcPr>
            <w:tcW w:w="1125" w:type="dxa"/>
            <w:tcBorders>
              <w:top w:val="single" w:sz="12" w:space="0" w:color="auto"/>
              <w:bottom w:val="single" w:sz="12" w:space="0" w:color="auto"/>
            </w:tcBorders>
          </w:tcPr>
          <w:p w:rsidR="00F13313" w:rsidRDefault="00F13313" w:rsidP="0050770E">
            <w:pPr>
              <w:tabs>
                <w:tab w:val="left" w:pos="1260"/>
              </w:tabs>
            </w:pPr>
            <w:r>
              <w:t>Lab Hrs.</w:t>
            </w:r>
          </w:p>
        </w:tc>
        <w:tc>
          <w:tcPr>
            <w:tcW w:w="927" w:type="dxa"/>
            <w:tcBorders>
              <w:top w:val="single" w:sz="12" w:space="0" w:color="auto"/>
              <w:bottom w:val="single" w:sz="12" w:space="0" w:color="auto"/>
              <w:right w:val="single" w:sz="12" w:space="0" w:color="auto"/>
            </w:tcBorders>
          </w:tcPr>
          <w:p w:rsidR="00F13313" w:rsidRDefault="004B51D0" w:rsidP="0050770E">
            <w:pPr>
              <w:tabs>
                <w:tab w:val="left" w:pos="1260"/>
              </w:tabs>
              <w:rPr>
                <w:b/>
              </w:rPr>
            </w:pPr>
            <w:r>
              <w:rPr>
                <w:b/>
              </w:rPr>
              <w:t>30</w:t>
            </w:r>
          </w:p>
        </w:tc>
      </w:tr>
    </w:tbl>
    <w:p w:rsidR="00F13313" w:rsidRDefault="00F13313" w:rsidP="00F13313">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F13313" w:rsidTr="0050770E">
        <w:tc>
          <w:tcPr>
            <w:tcW w:w="8595" w:type="dxa"/>
            <w:tcBorders>
              <w:bottom w:val="single" w:sz="4" w:space="0" w:color="auto"/>
            </w:tcBorders>
          </w:tcPr>
          <w:p w:rsidR="00F13313" w:rsidRPr="00530B86" w:rsidRDefault="00530B86" w:rsidP="0050770E">
            <w:pPr>
              <w:tabs>
                <w:tab w:val="left" w:pos="1260"/>
              </w:tabs>
            </w:pPr>
            <w:r>
              <w:t xml:space="preserve">Students practice using mathematics and language skills in a variety of activities related to working in a health care environment. Students improve basic math, spelling, grammar and composition </w:t>
            </w:r>
            <w:r w:rsidR="00BD7109">
              <w:t>skills through practice and application.</w:t>
            </w:r>
          </w:p>
        </w:tc>
      </w:tr>
      <w:tr w:rsidR="00F13313" w:rsidTr="0050770E">
        <w:tc>
          <w:tcPr>
            <w:tcW w:w="8595" w:type="dxa"/>
            <w:tcBorders>
              <w:left w:val="nil"/>
              <w:bottom w:val="single" w:sz="4" w:space="0" w:color="auto"/>
              <w:right w:val="nil"/>
            </w:tcBorders>
          </w:tcPr>
          <w:p w:rsidR="00F13313" w:rsidRPr="0015191D" w:rsidRDefault="00F13313" w:rsidP="00FC7C92">
            <w:pPr>
              <w:tabs>
                <w:tab w:val="left" w:pos="1260"/>
              </w:tabs>
            </w:pPr>
            <w:r>
              <w:rPr>
                <w:b/>
              </w:rPr>
              <w:t xml:space="preserve">Unit </w:t>
            </w:r>
            <w:r w:rsidR="00ED0CA5">
              <w:rPr>
                <w:b/>
              </w:rPr>
              <w:t>5</w:t>
            </w:r>
            <w:r>
              <w:rPr>
                <w:b/>
              </w:rPr>
              <w:t xml:space="preserve"> Competency: </w:t>
            </w:r>
            <w:r>
              <w:t xml:space="preserve">Upon Completion of this </w:t>
            </w:r>
            <w:r w:rsidR="00FC7C92">
              <w:t>unit</w:t>
            </w:r>
            <w:r>
              <w:t>, the student is able to:</w:t>
            </w:r>
          </w:p>
        </w:tc>
      </w:tr>
      <w:tr w:rsidR="00F13313" w:rsidTr="0050770E">
        <w:tc>
          <w:tcPr>
            <w:tcW w:w="8595" w:type="dxa"/>
            <w:tcBorders>
              <w:left w:val="single" w:sz="4" w:space="0" w:color="auto"/>
              <w:bottom w:val="single" w:sz="4" w:space="0" w:color="auto"/>
              <w:right w:val="single" w:sz="4" w:space="0" w:color="auto"/>
            </w:tcBorders>
          </w:tcPr>
          <w:p w:rsidR="00F13313" w:rsidRDefault="00F13313" w:rsidP="0050770E">
            <w:pPr>
              <w:tabs>
                <w:tab w:val="left" w:pos="1260"/>
              </w:tabs>
              <w:rPr>
                <w:b/>
              </w:rPr>
            </w:pPr>
            <w:r>
              <w:rPr>
                <w:b/>
              </w:rPr>
              <w:t>1.</w:t>
            </w:r>
            <w:r w:rsidR="00BF1361" w:rsidRPr="006C5139">
              <w:rPr>
                <w:szCs w:val="24"/>
              </w:rPr>
              <w:t xml:space="preserve"> Demonstrate the ability to accurately add, subtract, multiply and divide</w:t>
            </w:r>
            <w:r w:rsidR="00BF1361">
              <w:rPr>
                <w:szCs w:val="24"/>
              </w:rPr>
              <w:t>.</w:t>
            </w:r>
          </w:p>
        </w:tc>
      </w:tr>
      <w:tr w:rsidR="00F13313" w:rsidTr="00BF1361">
        <w:tc>
          <w:tcPr>
            <w:tcW w:w="8595" w:type="dxa"/>
            <w:tcBorders>
              <w:left w:val="single" w:sz="4" w:space="0" w:color="auto"/>
              <w:right w:val="single" w:sz="4" w:space="0" w:color="auto"/>
            </w:tcBorders>
          </w:tcPr>
          <w:p w:rsidR="00F13313" w:rsidRDefault="00F13313" w:rsidP="0050770E">
            <w:pPr>
              <w:tabs>
                <w:tab w:val="left" w:pos="1260"/>
              </w:tabs>
              <w:rPr>
                <w:b/>
              </w:rPr>
            </w:pPr>
            <w:r>
              <w:rPr>
                <w:b/>
              </w:rPr>
              <w:t>2.</w:t>
            </w:r>
            <w:r w:rsidR="00BF1361" w:rsidRPr="006C5139">
              <w:rPr>
                <w:szCs w:val="24"/>
              </w:rPr>
              <w:t xml:space="preserve"> Demonstrate the ability to accurately calculate percentages</w:t>
            </w:r>
            <w:r w:rsidR="00BF1361">
              <w:rPr>
                <w:szCs w:val="24"/>
              </w:rPr>
              <w:t>.</w:t>
            </w:r>
          </w:p>
        </w:tc>
      </w:tr>
      <w:tr w:rsidR="009703C4" w:rsidTr="00BF1361">
        <w:tc>
          <w:tcPr>
            <w:tcW w:w="8595" w:type="dxa"/>
            <w:tcBorders>
              <w:left w:val="single" w:sz="4" w:space="0" w:color="auto"/>
              <w:right w:val="single" w:sz="4" w:space="0" w:color="auto"/>
            </w:tcBorders>
          </w:tcPr>
          <w:p w:rsidR="009703C4" w:rsidRDefault="000D1422" w:rsidP="00743010">
            <w:pPr>
              <w:tabs>
                <w:tab w:val="left" w:pos="1260"/>
              </w:tabs>
              <w:rPr>
                <w:b/>
              </w:rPr>
            </w:pPr>
            <w:r>
              <w:rPr>
                <w:b/>
              </w:rPr>
              <w:t>3</w:t>
            </w:r>
            <w:r w:rsidR="009703C4">
              <w:rPr>
                <w:b/>
              </w:rPr>
              <w:t>.</w:t>
            </w:r>
            <w:r w:rsidR="009703C4" w:rsidRPr="006C5139">
              <w:rPr>
                <w:szCs w:val="24"/>
              </w:rPr>
              <w:t xml:space="preserve"> Demonstrate the ability to compose written correspondence</w:t>
            </w:r>
            <w:r w:rsidR="009703C4">
              <w:rPr>
                <w:szCs w:val="24"/>
              </w:rPr>
              <w:t>.</w:t>
            </w:r>
          </w:p>
        </w:tc>
      </w:tr>
      <w:tr w:rsidR="009703C4" w:rsidTr="00BF1361">
        <w:tc>
          <w:tcPr>
            <w:tcW w:w="8595" w:type="dxa"/>
            <w:tcBorders>
              <w:left w:val="single" w:sz="4" w:space="0" w:color="auto"/>
              <w:right w:val="single" w:sz="4" w:space="0" w:color="auto"/>
            </w:tcBorders>
          </w:tcPr>
          <w:p w:rsidR="009703C4" w:rsidRDefault="000D1422" w:rsidP="00743010">
            <w:pPr>
              <w:tabs>
                <w:tab w:val="left" w:pos="1260"/>
              </w:tabs>
              <w:rPr>
                <w:b/>
              </w:rPr>
            </w:pPr>
            <w:r>
              <w:rPr>
                <w:b/>
              </w:rPr>
              <w:t>4</w:t>
            </w:r>
            <w:r w:rsidR="009703C4">
              <w:rPr>
                <w:b/>
              </w:rPr>
              <w:t>.</w:t>
            </w:r>
            <w:r w:rsidR="009703C4" w:rsidRPr="006C5139">
              <w:rPr>
                <w:szCs w:val="24"/>
              </w:rPr>
              <w:t xml:space="preserve"> Demonstrate improvement in oral and written communications</w:t>
            </w:r>
            <w:r w:rsidR="009703C4">
              <w:rPr>
                <w:szCs w:val="24"/>
              </w:rPr>
              <w:t>.</w:t>
            </w:r>
          </w:p>
        </w:tc>
      </w:tr>
      <w:tr w:rsidR="00BD7109" w:rsidTr="00BF1361">
        <w:tc>
          <w:tcPr>
            <w:tcW w:w="8595" w:type="dxa"/>
            <w:tcBorders>
              <w:left w:val="single" w:sz="4" w:space="0" w:color="auto"/>
              <w:right w:val="single" w:sz="4" w:space="0" w:color="auto"/>
            </w:tcBorders>
          </w:tcPr>
          <w:p w:rsidR="00BD7109" w:rsidRDefault="000D1422" w:rsidP="00BD7109">
            <w:pPr>
              <w:tabs>
                <w:tab w:val="left" w:pos="1260"/>
              </w:tabs>
              <w:rPr>
                <w:b/>
              </w:rPr>
            </w:pPr>
            <w:r>
              <w:rPr>
                <w:b/>
              </w:rPr>
              <w:t>5</w:t>
            </w:r>
            <w:r w:rsidR="00BD7109">
              <w:rPr>
                <w:b/>
              </w:rPr>
              <w:t xml:space="preserve">. </w:t>
            </w:r>
            <w:r w:rsidR="00BD7109" w:rsidRPr="00BD7109">
              <w:t>Demonstrate a</w:t>
            </w:r>
            <w:r w:rsidR="00BD7109">
              <w:t xml:space="preserve">n understanding of non-verbal communication. </w:t>
            </w:r>
          </w:p>
        </w:tc>
      </w:tr>
      <w:tr w:rsidR="00BD7109" w:rsidTr="00BF1361">
        <w:tc>
          <w:tcPr>
            <w:tcW w:w="8595" w:type="dxa"/>
            <w:tcBorders>
              <w:left w:val="single" w:sz="4" w:space="0" w:color="auto"/>
              <w:right w:val="single" w:sz="4" w:space="0" w:color="auto"/>
            </w:tcBorders>
          </w:tcPr>
          <w:p w:rsidR="00BD7109" w:rsidRDefault="000D1422" w:rsidP="00BD7109">
            <w:pPr>
              <w:tabs>
                <w:tab w:val="left" w:pos="1260"/>
              </w:tabs>
              <w:rPr>
                <w:b/>
              </w:rPr>
            </w:pPr>
            <w:r>
              <w:rPr>
                <w:b/>
              </w:rPr>
              <w:t>6</w:t>
            </w:r>
            <w:r w:rsidR="00BD7109">
              <w:rPr>
                <w:b/>
              </w:rPr>
              <w:t xml:space="preserve">. </w:t>
            </w:r>
            <w:r w:rsidR="00BD7109" w:rsidRPr="00BD7109">
              <w:t>Demonstrate knowledge and application of active listening skills.</w:t>
            </w:r>
          </w:p>
        </w:tc>
      </w:tr>
      <w:tr w:rsidR="009703C4" w:rsidTr="00BF1361">
        <w:tc>
          <w:tcPr>
            <w:tcW w:w="8595" w:type="dxa"/>
            <w:tcBorders>
              <w:left w:val="single" w:sz="4" w:space="0" w:color="auto"/>
              <w:right w:val="single" w:sz="4" w:space="0" w:color="auto"/>
            </w:tcBorders>
          </w:tcPr>
          <w:p w:rsidR="009703C4" w:rsidRDefault="000D1422" w:rsidP="00743010">
            <w:pPr>
              <w:tabs>
                <w:tab w:val="left" w:pos="1260"/>
              </w:tabs>
              <w:rPr>
                <w:b/>
              </w:rPr>
            </w:pPr>
            <w:r>
              <w:rPr>
                <w:b/>
              </w:rPr>
              <w:t>7</w:t>
            </w:r>
            <w:r w:rsidR="009703C4">
              <w:rPr>
                <w:b/>
              </w:rPr>
              <w:t>.</w:t>
            </w:r>
            <w:r w:rsidR="009703C4" w:rsidRPr="006C5139">
              <w:rPr>
                <w:szCs w:val="24"/>
              </w:rPr>
              <w:t xml:space="preserve"> Follow directions</w:t>
            </w:r>
            <w:r w:rsidR="009703C4">
              <w:rPr>
                <w:szCs w:val="24"/>
              </w:rPr>
              <w:t>.</w:t>
            </w:r>
          </w:p>
        </w:tc>
      </w:tr>
      <w:tr w:rsidR="008D10B8" w:rsidTr="00BF1361">
        <w:tc>
          <w:tcPr>
            <w:tcW w:w="8595" w:type="dxa"/>
            <w:tcBorders>
              <w:left w:val="single" w:sz="4" w:space="0" w:color="auto"/>
              <w:right w:val="single" w:sz="4" w:space="0" w:color="auto"/>
            </w:tcBorders>
          </w:tcPr>
          <w:p w:rsidR="008D10B8" w:rsidRDefault="008D10B8" w:rsidP="00743010">
            <w:pPr>
              <w:tabs>
                <w:tab w:val="left" w:pos="1260"/>
              </w:tabs>
              <w:rPr>
                <w:b/>
              </w:rPr>
            </w:pPr>
            <w:r>
              <w:rPr>
                <w:b/>
              </w:rPr>
              <w:t xml:space="preserve">Anchor Standards: Anchor Standards:2.1, 2.2, 2.3, 2.4, 2.5, 2.6, 2.7, 2.8, 9.1, 9.2, </w:t>
            </w:r>
            <w:r>
              <w:rPr>
                <w:b/>
              </w:rPr>
              <w:lastRenderedPageBreak/>
              <w:t>9.3, Pathway Standards: C1.1, C1.2, C1.5, C1.6,C13.4, C14.3, C16.1 Academic Standards: LS11-12.1- 11-12.6,</w:t>
            </w:r>
          </w:p>
        </w:tc>
      </w:tr>
      <w:tr w:rsidR="008D10B8" w:rsidTr="00BF1361">
        <w:tc>
          <w:tcPr>
            <w:tcW w:w="8595" w:type="dxa"/>
            <w:tcBorders>
              <w:left w:val="single" w:sz="4" w:space="0" w:color="auto"/>
              <w:right w:val="single" w:sz="4" w:space="0" w:color="auto"/>
            </w:tcBorders>
          </w:tcPr>
          <w:p w:rsidR="008D10B8" w:rsidRDefault="008D10B8" w:rsidP="008D10B8">
            <w:pPr>
              <w:pStyle w:val="ListBullet"/>
              <w:numPr>
                <w:ilvl w:val="0"/>
                <w:numId w:val="0"/>
              </w:numPr>
              <w:ind w:left="360" w:hanging="360"/>
              <w:rPr>
                <w:b/>
              </w:rPr>
            </w:pPr>
            <w:r>
              <w:rPr>
                <w:b/>
              </w:rPr>
              <w:lastRenderedPageBreak/>
              <w:t>Standards for Career Ready Practice (SCRP)</w:t>
            </w:r>
          </w:p>
          <w:p w:rsidR="008D10B8" w:rsidRDefault="008D10B8" w:rsidP="008D10B8">
            <w:pPr>
              <w:pStyle w:val="ListBullet"/>
              <w:numPr>
                <w:ilvl w:val="0"/>
                <w:numId w:val="0"/>
              </w:numPr>
              <w:ind w:left="360" w:hanging="360"/>
              <w:rPr>
                <w:b/>
              </w:rPr>
            </w:pPr>
            <w:r>
              <w:rPr>
                <w:b/>
              </w:rPr>
              <w:t>SCRP1-Apply appropriate technical skills and academic knowledge to successfully complete this unit.</w:t>
            </w:r>
          </w:p>
          <w:p w:rsidR="008D10B8" w:rsidRDefault="008D10B8" w:rsidP="008D10B8">
            <w:pPr>
              <w:pStyle w:val="ListBullet"/>
              <w:numPr>
                <w:ilvl w:val="0"/>
                <w:numId w:val="0"/>
              </w:numPr>
              <w:ind w:left="360" w:hanging="360"/>
              <w:rPr>
                <w:b/>
              </w:rPr>
            </w:pPr>
            <w:r>
              <w:rPr>
                <w:b/>
              </w:rPr>
              <w:t>SCRP2-Collect work samples and self-assessment to include in portfolio.</w:t>
            </w:r>
          </w:p>
          <w:p w:rsidR="008D10B8" w:rsidRDefault="008D10B8" w:rsidP="008D10B8">
            <w:pPr>
              <w:pStyle w:val="ListBullet"/>
              <w:numPr>
                <w:ilvl w:val="0"/>
                <w:numId w:val="0"/>
              </w:numPr>
              <w:ind w:left="360" w:hanging="360"/>
              <w:rPr>
                <w:b/>
              </w:rPr>
            </w:pPr>
            <w:r>
              <w:rPr>
                <w:b/>
              </w:rPr>
              <w:t xml:space="preserve">SCRP6 – Practice personal health while working in the health field: proper hand washing, proper hygiene. Students will learn how diet and exercise affects a person physically/mentally and emotionally.   </w:t>
            </w:r>
          </w:p>
          <w:p w:rsidR="008D10B8" w:rsidRDefault="008D10B8" w:rsidP="008D10B8">
            <w:pPr>
              <w:pStyle w:val="ListBullet"/>
              <w:numPr>
                <w:ilvl w:val="0"/>
                <w:numId w:val="0"/>
              </w:numPr>
              <w:ind w:left="360" w:hanging="360"/>
              <w:rPr>
                <w:b/>
              </w:rPr>
            </w:pPr>
            <w:r>
              <w:rPr>
                <w:b/>
              </w:rPr>
              <w:t xml:space="preserve">SCRP7- Student will act responsibly in the classroom by following classroom rules, showing up on time, being prepared, and being an effective member of a team.  </w:t>
            </w:r>
          </w:p>
          <w:p w:rsidR="008D10B8" w:rsidRDefault="008D10B8" w:rsidP="008D10B8">
            <w:pPr>
              <w:tabs>
                <w:tab w:val="left" w:pos="1260"/>
              </w:tabs>
              <w:rPr>
                <w:b/>
              </w:rPr>
            </w:pPr>
            <w:r>
              <w:rPr>
                <w:b/>
              </w:rPr>
              <w:t xml:space="preserve">SCRP8 – </w:t>
            </w:r>
            <w:r w:rsidRPr="00BC2004">
              <w:rPr>
                <w:rFonts w:ascii="Sylfaen" w:eastAsia="Times New Roman" w:hAnsi="Sylfaen"/>
                <w:b/>
                <w:sz w:val="22"/>
                <w:szCs w:val="22"/>
                <w:lang w:bidi="en-US"/>
              </w:rPr>
              <w:t>Develop and maintain a digital weekly schedule (example: Google calendar) that meets given deadlines for specific tasks.</w:t>
            </w:r>
          </w:p>
          <w:p w:rsidR="008D10B8" w:rsidRDefault="008D10B8" w:rsidP="008D10B8">
            <w:pPr>
              <w:tabs>
                <w:tab w:val="left" w:pos="1260"/>
              </w:tabs>
              <w:rPr>
                <w:b/>
              </w:rPr>
            </w:pPr>
            <w:r>
              <w:rPr>
                <w:b/>
              </w:rPr>
              <w:t xml:space="preserve">SCRP9 – </w:t>
            </w:r>
            <w:r w:rsidRPr="00F77E03">
              <w:rPr>
                <w:rFonts w:ascii="Sylfaen" w:eastAsia="Times New Roman" w:hAnsi="Sylfaen"/>
                <w:b/>
                <w:sz w:val="22"/>
                <w:szCs w:val="22"/>
                <w:lang w:bidi="en-US"/>
              </w:rPr>
              <w:t>Review their role as part of a team</w:t>
            </w:r>
            <w:r>
              <w:rPr>
                <w:rFonts w:ascii="Sylfaen" w:eastAsia="Times New Roman" w:hAnsi="Sylfaen"/>
                <w:b/>
                <w:sz w:val="22"/>
                <w:szCs w:val="22"/>
                <w:lang w:bidi="en-US"/>
              </w:rPr>
              <w:t xml:space="preserve"> in the classroom as well as in the workplace</w:t>
            </w:r>
            <w:r w:rsidRPr="00F77E03">
              <w:rPr>
                <w:rFonts w:ascii="Sylfaen" w:eastAsia="Times New Roman" w:hAnsi="Sylfaen"/>
                <w:b/>
                <w:sz w:val="22"/>
                <w:szCs w:val="22"/>
                <w:lang w:bidi="en-US"/>
              </w:rPr>
              <w:t>.</w:t>
            </w:r>
          </w:p>
        </w:tc>
      </w:tr>
    </w:tbl>
    <w:p w:rsidR="00F13313" w:rsidRDefault="00F13313" w:rsidP="00F13313">
      <w:pPr>
        <w:tabs>
          <w:tab w:val="left" w:pos="1260"/>
        </w:tabs>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F13313" w:rsidTr="0050770E">
        <w:tc>
          <w:tcPr>
            <w:tcW w:w="927" w:type="dxa"/>
          </w:tcPr>
          <w:p w:rsidR="00F13313" w:rsidRDefault="00F13313" w:rsidP="00BF1361">
            <w:pPr>
              <w:tabs>
                <w:tab w:val="left" w:pos="1260"/>
              </w:tabs>
              <w:rPr>
                <w:b/>
              </w:rPr>
            </w:pPr>
            <w:r>
              <w:rPr>
                <w:b/>
              </w:rPr>
              <w:t xml:space="preserve">Unit </w:t>
            </w:r>
            <w:r w:rsidR="008F53E4">
              <w:rPr>
                <w:b/>
              </w:rPr>
              <w:t>6</w:t>
            </w:r>
          </w:p>
        </w:tc>
        <w:tc>
          <w:tcPr>
            <w:tcW w:w="4005" w:type="dxa"/>
            <w:tcBorders>
              <w:right w:val="single" w:sz="12" w:space="0" w:color="auto"/>
            </w:tcBorders>
          </w:tcPr>
          <w:p w:rsidR="00F13313" w:rsidRDefault="006464F9" w:rsidP="0050770E">
            <w:pPr>
              <w:tabs>
                <w:tab w:val="left" w:pos="1260"/>
              </w:tabs>
              <w:rPr>
                <w:b/>
              </w:rPr>
            </w:pPr>
            <w:r>
              <w:rPr>
                <w:b/>
              </w:rPr>
              <w:t>Health Insurance</w:t>
            </w:r>
          </w:p>
        </w:tc>
        <w:tc>
          <w:tcPr>
            <w:tcW w:w="1269" w:type="dxa"/>
            <w:tcBorders>
              <w:top w:val="single" w:sz="12" w:space="0" w:color="auto"/>
              <w:left w:val="single" w:sz="12" w:space="0" w:color="auto"/>
              <w:bottom w:val="single" w:sz="12" w:space="0" w:color="auto"/>
            </w:tcBorders>
          </w:tcPr>
          <w:p w:rsidR="00F13313" w:rsidRDefault="00F13313" w:rsidP="0050770E">
            <w:pPr>
              <w:tabs>
                <w:tab w:val="left" w:pos="1260"/>
              </w:tabs>
            </w:pPr>
            <w:r>
              <w:t>Class Hrs.</w:t>
            </w:r>
          </w:p>
        </w:tc>
        <w:tc>
          <w:tcPr>
            <w:tcW w:w="891" w:type="dxa"/>
            <w:tcBorders>
              <w:top w:val="single" w:sz="12" w:space="0" w:color="auto"/>
              <w:bottom w:val="single" w:sz="12" w:space="0" w:color="auto"/>
            </w:tcBorders>
          </w:tcPr>
          <w:p w:rsidR="00F13313" w:rsidRDefault="00A457C9" w:rsidP="0050770E">
            <w:pPr>
              <w:tabs>
                <w:tab w:val="left" w:pos="1260"/>
              </w:tabs>
            </w:pPr>
            <w:r>
              <w:t>14</w:t>
            </w:r>
          </w:p>
        </w:tc>
        <w:tc>
          <w:tcPr>
            <w:tcW w:w="1125" w:type="dxa"/>
            <w:tcBorders>
              <w:top w:val="single" w:sz="12" w:space="0" w:color="auto"/>
              <w:bottom w:val="single" w:sz="12" w:space="0" w:color="auto"/>
            </w:tcBorders>
          </w:tcPr>
          <w:p w:rsidR="00F13313" w:rsidRDefault="00F13313" w:rsidP="0050770E">
            <w:pPr>
              <w:tabs>
                <w:tab w:val="left" w:pos="1260"/>
              </w:tabs>
            </w:pPr>
            <w:r>
              <w:t>Lab Hrs.</w:t>
            </w:r>
          </w:p>
        </w:tc>
        <w:tc>
          <w:tcPr>
            <w:tcW w:w="927" w:type="dxa"/>
            <w:tcBorders>
              <w:top w:val="single" w:sz="12" w:space="0" w:color="auto"/>
              <w:bottom w:val="single" w:sz="12" w:space="0" w:color="auto"/>
              <w:right w:val="single" w:sz="12" w:space="0" w:color="auto"/>
            </w:tcBorders>
          </w:tcPr>
          <w:p w:rsidR="00F13313" w:rsidRDefault="004B51D0" w:rsidP="0050770E">
            <w:pPr>
              <w:tabs>
                <w:tab w:val="left" w:pos="1260"/>
              </w:tabs>
              <w:rPr>
                <w:b/>
              </w:rPr>
            </w:pPr>
            <w:r>
              <w:rPr>
                <w:b/>
              </w:rPr>
              <w:t>30</w:t>
            </w:r>
          </w:p>
        </w:tc>
      </w:tr>
    </w:tbl>
    <w:p w:rsidR="00F13313" w:rsidRDefault="00F13313" w:rsidP="00F13313">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F13313" w:rsidTr="0050770E">
        <w:tc>
          <w:tcPr>
            <w:tcW w:w="8595" w:type="dxa"/>
            <w:tcBorders>
              <w:bottom w:val="single" w:sz="4" w:space="0" w:color="auto"/>
            </w:tcBorders>
          </w:tcPr>
          <w:p w:rsidR="00F13313" w:rsidRPr="004B4768" w:rsidRDefault="004B4768" w:rsidP="0050770E">
            <w:pPr>
              <w:tabs>
                <w:tab w:val="left" w:pos="1260"/>
              </w:tabs>
            </w:pPr>
            <w:r>
              <w:t xml:space="preserve">Students are introduced to major types of health insurance plans. Students become familiar with diagnostic and procedural coding systems utilized in the preparation of </w:t>
            </w:r>
            <w:r w:rsidR="00F250AB">
              <w:t xml:space="preserve">outpatient </w:t>
            </w:r>
            <w:r>
              <w:t xml:space="preserve">health care claims. Students prepare CMS-1500 claim forms using source documents from the patient medical record. </w:t>
            </w:r>
          </w:p>
        </w:tc>
      </w:tr>
      <w:tr w:rsidR="00F13313" w:rsidTr="0050770E">
        <w:tc>
          <w:tcPr>
            <w:tcW w:w="8595" w:type="dxa"/>
            <w:tcBorders>
              <w:left w:val="nil"/>
              <w:bottom w:val="single" w:sz="4" w:space="0" w:color="auto"/>
              <w:right w:val="nil"/>
            </w:tcBorders>
          </w:tcPr>
          <w:p w:rsidR="00F13313" w:rsidRPr="0015191D" w:rsidRDefault="00F13313" w:rsidP="00FC7C92">
            <w:pPr>
              <w:tabs>
                <w:tab w:val="left" w:pos="1260"/>
              </w:tabs>
            </w:pPr>
            <w:r>
              <w:rPr>
                <w:b/>
              </w:rPr>
              <w:t xml:space="preserve">Unit </w:t>
            </w:r>
            <w:r w:rsidR="00ED0CA5">
              <w:rPr>
                <w:b/>
              </w:rPr>
              <w:t>6</w:t>
            </w:r>
            <w:r>
              <w:rPr>
                <w:b/>
              </w:rPr>
              <w:t xml:space="preserve"> Competency: </w:t>
            </w:r>
            <w:r>
              <w:t xml:space="preserve">Upon Completion of this </w:t>
            </w:r>
            <w:r w:rsidR="00FC7C92">
              <w:t>unit</w:t>
            </w:r>
            <w:r>
              <w:t>, the student is able to:</w:t>
            </w:r>
          </w:p>
        </w:tc>
      </w:tr>
      <w:tr w:rsidR="00F13313" w:rsidTr="0050770E">
        <w:tc>
          <w:tcPr>
            <w:tcW w:w="8595" w:type="dxa"/>
            <w:tcBorders>
              <w:left w:val="single" w:sz="4" w:space="0" w:color="auto"/>
              <w:bottom w:val="single" w:sz="4" w:space="0" w:color="auto"/>
              <w:right w:val="single" w:sz="4" w:space="0" w:color="auto"/>
            </w:tcBorders>
          </w:tcPr>
          <w:p w:rsidR="00F13313" w:rsidRDefault="00F13313" w:rsidP="0050770E">
            <w:pPr>
              <w:tabs>
                <w:tab w:val="left" w:pos="1260"/>
              </w:tabs>
              <w:rPr>
                <w:b/>
              </w:rPr>
            </w:pPr>
            <w:r>
              <w:rPr>
                <w:b/>
              </w:rPr>
              <w:t>1.</w:t>
            </w:r>
            <w:r w:rsidR="006464F9" w:rsidRPr="006C5139">
              <w:rPr>
                <w:szCs w:val="24"/>
              </w:rPr>
              <w:t xml:space="preserve"> Acc</w:t>
            </w:r>
            <w:r w:rsidR="00F250AB">
              <w:rPr>
                <w:szCs w:val="24"/>
              </w:rPr>
              <w:t xml:space="preserve">urately describe the </w:t>
            </w:r>
            <w:r w:rsidR="006464F9" w:rsidRPr="006C5139">
              <w:rPr>
                <w:szCs w:val="24"/>
              </w:rPr>
              <w:t xml:space="preserve">elements of Medicare, </w:t>
            </w:r>
            <w:proofErr w:type="spellStart"/>
            <w:r w:rsidR="006464F9" w:rsidRPr="006C5139">
              <w:rPr>
                <w:szCs w:val="24"/>
              </w:rPr>
              <w:t>Medi</w:t>
            </w:r>
            <w:proofErr w:type="spellEnd"/>
            <w:r w:rsidR="006464F9" w:rsidRPr="006C5139">
              <w:rPr>
                <w:szCs w:val="24"/>
              </w:rPr>
              <w:t>-Cal, TRICARE, Workers’ Compensation, group health insurance, PPO's, HMO's, and private insurance policies</w:t>
            </w:r>
            <w:r w:rsidR="006464F9">
              <w:rPr>
                <w:szCs w:val="24"/>
              </w:rPr>
              <w:t>.</w:t>
            </w:r>
          </w:p>
        </w:tc>
      </w:tr>
      <w:tr w:rsidR="00F13313" w:rsidTr="006464F9">
        <w:tc>
          <w:tcPr>
            <w:tcW w:w="8595" w:type="dxa"/>
            <w:tcBorders>
              <w:left w:val="single" w:sz="4" w:space="0" w:color="auto"/>
              <w:right w:val="single" w:sz="4" w:space="0" w:color="auto"/>
            </w:tcBorders>
          </w:tcPr>
          <w:p w:rsidR="00F13313" w:rsidRDefault="00F13313" w:rsidP="0050770E">
            <w:pPr>
              <w:tabs>
                <w:tab w:val="left" w:pos="1260"/>
              </w:tabs>
              <w:rPr>
                <w:b/>
              </w:rPr>
            </w:pPr>
            <w:r>
              <w:rPr>
                <w:b/>
              </w:rPr>
              <w:t>2.</w:t>
            </w:r>
            <w:r w:rsidR="006464F9" w:rsidRPr="006C5139">
              <w:rPr>
                <w:szCs w:val="24"/>
              </w:rPr>
              <w:t xml:space="preserve"> Demonstrate the ability to locate medical diagnostic and procedural codes using the International Classification of Diseases (ICD-9) and Current Procedural Terminology (CPT) manuals as used in medical claims</w:t>
            </w:r>
            <w:r w:rsidR="006464F9">
              <w:rPr>
                <w:szCs w:val="24"/>
              </w:rPr>
              <w:t>.</w:t>
            </w:r>
          </w:p>
        </w:tc>
      </w:tr>
      <w:tr w:rsidR="006464F9" w:rsidTr="00F250AB">
        <w:tc>
          <w:tcPr>
            <w:tcW w:w="8595" w:type="dxa"/>
            <w:tcBorders>
              <w:left w:val="single" w:sz="4" w:space="0" w:color="auto"/>
              <w:right w:val="single" w:sz="4" w:space="0" w:color="auto"/>
            </w:tcBorders>
          </w:tcPr>
          <w:p w:rsidR="006464F9" w:rsidRDefault="006464F9" w:rsidP="0050770E">
            <w:pPr>
              <w:tabs>
                <w:tab w:val="left" w:pos="1260"/>
              </w:tabs>
              <w:rPr>
                <w:b/>
              </w:rPr>
            </w:pPr>
            <w:r>
              <w:rPr>
                <w:b/>
              </w:rPr>
              <w:t>3.</w:t>
            </w:r>
            <w:r w:rsidRPr="006C5139">
              <w:rPr>
                <w:szCs w:val="24"/>
              </w:rPr>
              <w:t xml:space="preserve"> Prepare</w:t>
            </w:r>
            <w:r w:rsidR="00646664">
              <w:rPr>
                <w:szCs w:val="24"/>
              </w:rPr>
              <w:t xml:space="preserve"> health</w:t>
            </w:r>
            <w:r w:rsidRPr="006C5139">
              <w:rPr>
                <w:szCs w:val="24"/>
              </w:rPr>
              <w:t xml:space="preserve"> insurance claims</w:t>
            </w:r>
            <w:r>
              <w:rPr>
                <w:szCs w:val="24"/>
              </w:rPr>
              <w:t>.</w:t>
            </w:r>
          </w:p>
        </w:tc>
      </w:tr>
      <w:tr w:rsidR="00F250AB" w:rsidTr="000D2537">
        <w:tc>
          <w:tcPr>
            <w:tcW w:w="8595" w:type="dxa"/>
            <w:tcBorders>
              <w:left w:val="single" w:sz="4" w:space="0" w:color="auto"/>
              <w:right w:val="single" w:sz="4" w:space="0" w:color="auto"/>
            </w:tcBorders>
          </w:tcPr>
          <w:p w:rsidR="00F250AB" w:rsidRPr="00F250AB" w:rsidRDefault="00F250AB" w:rsidP="0050770E">
            <w:pPr>
              <w:tabs>
                <w:tab w:val="left" w:pos="1260"/>
              </w:tabs>
            </w:pPr>
            <w:r>
              <w:rPr>
                <w:b/>
              </w:rPr>
              <w:t xml:space="preserve">4. </w:t>
            </w:r>
            <w:r w:rsidR="00FD7250">
              <w:t xml:space="preserve">Identify ways to prevent the </w:t>
            </w:r>
            <w:r>
              <w:t>rejection of claims and the appeals process.</w:t>
            </w:r>
          </w:p>
        </w:tc>
      </w:tr>
      <w:tr w:rsidR="000D2537" w:rsidTr="00284274">
        <w:tc>
          <w:tcPr>
            <w:tcW w:w="8595" w:type="dxa"/>
            <w:tcBorders>
              <w:left w:val="single" w:sz="4" w:space="0" w:color="auto"/>
              <w:right w:val="single" w:sz="4" w:space="0" w:color="auto"/>
            </w:tcBorders>
          </w:tcPr>
          <w:p w:rsidR="000D2537" w:rsidRPr="000D2537" w:rsidRDefault="000D2537" w:rsidP="0050770E">
            <w:pPr>
              <w:tabs>
                <w:tab w:val="left" w:pos="1260"/>
              </w:tabs>
            </w:pPr>
            <w:r>
              <w:rPr>
                <w:b/>
              </w:rPr>
              <w:t>5.</w:t>
            </w:r>
            <w:r w:rsidRPr="000D2537">
              <w:t xml:space="preserve">Medical </w:t>
            </w:r>
            <w:r>
              <w:t>referrals</w:t>
            </w:r>
          </w:p>
        </w:tc>
      </w:tr>
      <w:tr w:rsidR="00284274" w:rsidTr="00284274">
        <w:tc>
          <w:tcPr>
            <w:tcW w:w="8595" w:type="dxa"/>
            <w:tcBorders>
              <w:left w:val="single" w:sz="4" w:space="0" w:color="auto"/>
              <w:right w:val="single" w:sz="4" w:space="0" w:color="auto"/>
            </w:tcBorders>
          </w:tcPr>
          <w:p w:rsidR="00284274" w:rsidRPr="00284274" w:rsidRDefault="00284274" w:rsidP="0050770E">
            <w:pPr>
              <w:tabs>
                <w:tab w:val="left" w:pos="1260"/>
              </w:tabs>
            </w:pPr>
            <w:r>
              <w:rPr>
                <w:b/>
              </w:rPr>
              <w:t>6.</w:t>
            </w:r>
            <w:r>
              <w:t>ICD-10 CM ICD-10 PCS</w:t>
            </w:r>
          </w:p>
        </w:tc>
      </w:tr>
      <w:tr w:rsidR="00284274" w:rsidTr="00284274">
        <w:tc>
          <w:tcPr>
            <w:tcW w:w="8595" w:type="dxa"/>
            <w:tcBorders>
              <w:left w:val="single" w:sz="4" w:space="0" w:color="auto"/>
              <w:right w:val="single" w:sz="4" w:space="0" w:color="auto"/>
            </w:tcBorders>
          </w:tcPr>
          <w:p w:rsidR="00284274" w:rsidRPr="00284274" w:rsidRDefault="00284274" w:rsidP="0050770E">
            <w:pPr>
              <w:tabs>
                <w:tab w:val="left" w:pos="1260"/>
              </w:tabs>
            </w:pPr>
            <w:r>
              <w:rPr>
                <w:b/>
              </w:rPr>
              <w:t>7.</w:t>
            </w:r>
            <w:r>
              <w:t>Pre-certification and pre-authorization; referrals</w:t>
            </w:r>
          </w:p>
        </w:tc>
      </w:tr>
      <w:tr w:rsidR="00284274" w:rsidTr="00284274">
        <w:tc>
          <w:tcPr>
            <w:tcW w:w="8595" w:type="dxa"/>
            <w:tcBorders>
              <w:left w:val="single" w:sz="4" w:space="0" w:color="auto"/>
              <w:right w:val="single" w:sz="4" w:space="0" w:color="auto"/>
            </w:tcBorders>
          </w:tcPr>
          <w:p w:rsidR="00284274" w:rsidRPr="00284274" w:rsidRDefault="00284274" w:rsidP="0050770E">
            <w:pPr>
              <w:tabs>
                <w:tab w:val="left" w:pos="1260"/>
              </w:tabs>
            </w:pPr>
            <w:r>
              <w:rPr>
                <w:b/>
              </w:rPr>
              <w:t>8.</w:t>
            </w:r>
            <w:r>
              <w:t>Differentiate between primary and secondary insurance</w:t>
            </w:r>
          </w:p>
        </w:tc>
      </w:tr>
      <w:tr w:rsidR="00284274" w:rsidTr="00284274">
        <w:tc>
          <w:tcPr>
            <w:tcW w:w="8595" w:type="dxa"/>
            <w:tcBorders>
              <w:left w:val="single" w:sz="4" w:space="0" w:color="auto"/>
              <w:right w:val="single" w:sz="4" w:space="0" w:color="auto"/>
            </w:tcBorders>
          </w:tcPr>
          <w:p w:rsidR="00284274" w:rsidRPr="00284274" w:rsidRDefault="00284274" w:rsidP="0050770E">
            <w:pPr>
              <w:tabs>
                <w:tab w:val="left" w:pos="1260"/>
              </w:tabs>
            </w:pPr>
            <w:r>
              <w:rPr>
                <w:b/>
              </w:rPr>
              <w:t>9.</w:t>
            </w:r>
            <w:r>
              <w:t>Insurance coverage</w:t>
            </w:r>
          </w:p>
        </w:tc>
      </w:tr>
      <w:tr w:rsidR="00284274" w:rsidTr="00284274">
        <w:tc>
          <w:tcPr>
            <w:tcW w:w="8595" w:type="dxa"/>
            <w:tcBorders>
              <w:left w:val="single" w:sz="4" w:space="0" w:color="auto"/>
              <w:right w:val="single" w:sz="4" w:space="0" w:color="auto"/>
            </w:tcBorders>
          </w:tcPr>
          <w:p w:rsidR="00284274" w:rsidRPr="00284274" w:rsidRDefault="00284274" w:rsidP="0050770E">
            <w:pPr>
              <w:tabs>
                <w:tab w:val="left" w:pos="1260"/>
              </w:tabs>
            </w:pPr>
            <w:r>
              <w:rPr>
                <w:b/>
              </w:rPr>
              <w:t>10.</w:t>
            </w:r>
            <w:r>
              <w:t>Birthday rule</w:t>
            </w:r>
          </w:p>
        </w:tc>
      </w:tr>
      <w:tr w:rsidR="00284274" w:rsidTr="00284274">
        <w:tc>
          <w:tcPr>
            <w:tcW w:w="8595" w:type="dxa"/>
            <w:tcBorders>
              <w:left w:val="single" w:sz="4" w:space="0" w:color="auto"/>
              <w:right w:val="single" w:sz="4" w:space="0" w:color="auto"/>
            </w:tcBorders>
          </w:tcPr>
          <w:p w:rsidR="00284274" w:rsidRPr="00284274" w:rsidRDefault="00284274" w:rsidP="0050770E">
            <w:pPr>
              <w:tabs>
                <w:tab w:val="left" w:pos="1260"/>
              </w:tabs>
            </w:pPr>
            <w:r>
              <w:rPr>
                <w:b/>
              </w:rPr>
              <w:t>11.</w:t>
            </w:r>
            <w:r>
              <w:t>Reporting fraud</w:t>
            </w:r>
          </w:p>
        </w:tc>
      </w:tr>
      <w:tr w:rsidR="00284274" w:rsidTr="008D10B8">
        <w:tc>
          <w:tcPr>
            <w:tcW w:w="8595" w:type="dxa"/>
            <w:tcBorders>
              <w:left w:val="single" w:sz="4" w:space="0" w:color="auto"/>
              <w:right w:val="single" w:sz="4" w:space="0" w:color="auto"/>
            </w:tcBorders>
          </w:tcPr>
          <w:p w:rsidR="00284274" w:rsidRPr="00284274" w:rsidRDefault="00284274" w:rsidP="0050770E">
            <w:pPr>
              <w:tabs>
                <w:tab w:val="left" w:pos="1260"/>
              </w:tabs>
            </w:pPr>
            <w:r>
              <w:rPr>
                <w:b/>
              </w:rPr>
              <w:t>12.</w:t>
            </w:r>
            <w:r>
              <w:t>UB-04 form</w:t>
            </w:r>
          </w:p>
        </w:tc>
      </w:tr>
      <w:tr w:rsidR="008D10B8" w:rsidTr="008D10B8">
        <w:tc>
          <w:tcPr>
            <w:tcW w:w="8595" w:type="dxa"/>
            <w:tcBorders>
              <w:left w:val="single" w:sz="4" w:space="0" w:color="auto"/>
              <w:right w:val="single" w:sz="4" w:space="0" w:color="auto"/>
            </w:tcBorders>
          </w:tcPr>
          <w:p w:rsidR="008D10B8" w:rsidRDefault="008D10B8" w:rsidP="0050770E">
            <w:pPr>
              <w:tabs>
                <w:tab w:val="left" w:pos="1260"/>
              </w:tabs>
              <w:rPr>
                <w:b/>
              </w:rPr>
            </w:pPr>
            <w:r>
              <w:rPr>
                <w:b/>
              </w:rPr>
              <w:t>Anchor Standards: Anchor Standards:2.1, 2.2, 2.3, 2.4, 2.5, 2.6, 2.7, 2.8, 9.1, 9.2, 9.3, Pathway Standards: C1.1, C1.2, C1.5, C1.6,C13.4, C14.3, C16.1 Academic Standards: LS11-12.1- 11-12.6,</w:t>
            </w:r>
          </w:p>
        </w:tc>
      </w:tr>
      <w:tr w:rsidR="008D10B8" w:rsidTr="0050770E">
        <w:tc>
          <w:tcPr>
            <w:tcW w:w="8595" w:type="dxa"/>
            <w:tcBorders>
              <w:left w:val="single" w:sz="4" w:space="0" w:color="auto"/>
              <w:bottom w:val="single" w:sz="4" w:space="0" w:color="auto"/>
              <w:right w:val="single" w:sz="4" w:space="0" w:color="auto"/>
            </w:tcBorders>
          </w:tcPr>
          <w:p w:rsidR="008D10B8" w:rsidRDefault="008D10B8" w:rsidP="008D10B8">
            <w:pPr>
              <w:pStyle w:val="ListBullet"/>
              <w:numPr>
                <w:ilvl w:val="0"/>
                <w:numId w:val="0"/>
              </w:numPr>
              <w:ind w:left="360" w:hanging="360"/>
              <w:rPr>
                <w:b/>
              </w:rPr>
            </w:pPr>
            <w:r>
              <w:rPr>
                <w:b/>
              </w:rPr>
              <w:t>Standards for Career Ready Practice (SCRP)</w:t>
            </w:r>
          </w:p>
          <w:p w:rsidR="008D10B8" w:rsidRDefault="008D10B8" w:rsidP="008D10B8">
            <w:pPr>
              <w:pStyle w:val="ListBullet"/>
              <w:numPr>
                <w:ilvl w:val="0"/>
                <w:numId w:val="0"/>
              </w:numPr>
              <w:ind w:left="360" w:hanging="360"/>
              <w:rPr>
                <w:b/>
              </w:rPr>
            </w:pPr>
            <w:r>
              <w:rPr>
                <w:b/>
              </w:rPr>
              <w:t>SCRP1-Apply appropriate technical skills and academic knowledge to successfully complete this unit.</w:t>
            </w:r>
          </w:p>
          <w:p w:rsidR="008D10B8" w:rsidRDefault="008D10B8" w:rsidP="008D10B8">
            <w:pPr>
              <w:pStyle w:val="ListBullet"/>
              <w:numPr>
                <w:ilvl w:val="0"/>
                <w:numId w:val="0"/>
              </w:numPr>
              <w:ind w:left="360" w:hanging="360"/>
              <w:rPr>
                <w:b/>
              </w:rPr>
            </w:pPr>
            <w:r>
              <w:rPr>
                <w:b/>
              </w:rPr>
              <w:t>SCRP2-Collect work samples and self-assessment to include in portfolio.</w:t>
            </w:r>
          </w:p>
          <w:p w:rsidR="008D10B8" w:rsidRDefault="008D10B8" w:rsidP="008D10B8">
            <w:pPr>
              <w:pStyle w:val="ListBullet"/>
              <w:numPr>
                <w:ilvl w:val="0"/>
                <w:numId w:val="0"/>
              </w:numPr>
              <w:ind w:left="360" w:hanging="360"/>
              <w:rPr>
                <w:b/>
              </w:rPr>
            </w:pPr>
            <w:r>
              <w:rPr>
                <w:b/>
              </w:rPr>
              <w:t xml:space="preserve">SCRP6 – Practice personal health while working in the health field: proper hand washing, proper hygiene. Students will learn how diet and exercise affects a person physically/mentally and emotionally.   </w:t>
            </w:r>
          </w:p>
          <w:p w:rsidR="008D10B8" w:rsidRDefault="008D10B8" w:rsidP="008D10B8">
            <w:pPr>
              <w:pStyle w:val="ListBullet"/>
              <w:numPr>
                <w:ilvl w:val="0"/>
                <w:numId w:val="0"/>
              </w:numPr>
              <w:ind w:left="360" w:hanging="360"/>
              <w:rPr>
                <w:b/>
              </w:rPr>
            </w:pPr>
            <w:r>
              <w:rPr>
                <w:b/>
              </w:rPr>
              <w:t xml:space="preserve">SCRP7- Student will act responsibly in the classroom by following classroom rules, </w:t>
            </w:r>
            <w:r>
              <w:rPr>
                <w:b/>
              </w:rPr>
              <w:lastRenderedPageBreak/>
              <w:t xml:space="preserve">showing up on time, being prepared, and being an effective member of a team.  </w:t>
            </w:r>
          </w:p>
          <w:p w:rsidR="008D10B8" w:rsidRDefault="008D10B8" w:rsidP="008D10B8">
            <w:pPr>
              <w:tabs>
                <w:tab w:val="left" w:pos="1260"/>
              </w:tabs>
              <w:rPr>
                <w:b/>
              </w:rPr>
            </w:pPr>
            <w:r>
              <w:rPr>
                <w:b/>
              </w:rPr>
              <w:t xml:space="preserve">SCRP8 – </w:t>
            </w:r>
            <w:r w:rsidRPr="00BC2004">
              <w:rPr>
                <w:rFonts w:ascii="Sylfaen" w:eastAsia="Times New Roman" w:hAnsi="Sylfaen"/>
                <w:b/>
                <w:sz w:val="22"/>
                <w:szCs w:val="22"/>
                <w:lang w:bidi="en-US"/>
              </w:rPr>
              <w:t>Develop and maintain a digital weekly schedule (example: Google calendar) that meets given deadlines for specific tasks.</w:t>
            </w:r>
          </w:p>
          <w:p w:rsidR="008D10B8" w:rsidRDefault="008D10B8" w:rsidP="008D10B8">
            <w:pPr>
              <w:tabs>
                <w:tab w:val="left" w:pos="1260"/>
              </w:tabs>
              <w:rPr>
                <w:b/>
              </w:rPr>
            </w:pPr>
            <w:r>
              <w:rPr>
                <w:b/>
              </w:rPr>
              <w:t xml:space="preserve">SCRP9 – </w:t>
            </w:r>
            <w:r w:rsidRPr="00F77E03">
              <w:rPr>
                <w:rFonts w:ascii="Sylfaen" w:eastAsia="Times New Roman" w:hAnsi="Sylfaen"/>
                <w:b/>
                <w:sz w:val="22"/>
                <w:szCs w:val="22"/>
                <w:lang w:bidi="en-US"/>
              </w:rPr>
              <w:t>Review their role as part of a team</w:t>
            </w:r>
            <w:r>
              <w:rPr>
                <w:rFonts w:ascii="Sylfaen" w:eastAsia="Times New Roman" w:hAnsi="Sylfaen"/>
                <w:b/>
                <w:sz w:val="22"/>
                <w:szCs w:val="22"/>
                <w:lang w:bidi="en-US"/>
              </w:rPr>
              <w:t xml:space="preserve"> in the classroom as well as in the workplace</w:t>
            </w:r>
            <w:r w:rsidRPr="00F77E03">
              <w:rPr>
                <w:rFonts w:ascii="Sylfaen" w:eastAsia="Times New Roman" w:hAnsi="Sylfaen"/>
                <w:b/>
                <w:sz w:val="22"/>
                <w:szCs w:val="22"/>
                <w:lang w:bidi="en-US"/>
              </w:rPr>
              <w:t>.</w:t>
            </w:r>
          </w:p>
        </w:tc>
      </w:tr>
    </w:tbl>
    <w:p w:rsidR="00F13313" w:rsidRDefault="00F13313" w:rsidP="00E91699">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F13313" w:rsidTr="0050770E">
        <w:tc>
          <w:tcPr>
            <w:tcW w:w="927" w:type="dxa"/>
          </w:tcPr>
          <w:p w:rsidR="00F13313" w:rsidRDefault="00F13313" w:rsidP="00BF1361">
            <w:pPr>
              <w:tabs>
                <w:tab w:val="left" w:pos="1260"/>
              </w:tabs>
              <w:rPr>
                <w:b/>
              </w:rPr>
            </w:pPr>
            <w:r>
              <w:rPr>
                <w:b/>
              </w:rPr>
              <w:t xml:space="preserve">Unit </w:t>
            </w:r>
            <w:r w:rsidR="008F53E4">
              <w:rPr>
                <w:b/>
              </w:rPr>
              <w:t>7</w:t>
            </w:r>
          </w:p>
        </w:tc>
        <w:tc>
          <w:tcPr>
            <w:tcW w:w="4005" w:type="dxa"/>
            <w:tcBorders>
              <w:right w:val="single" w:sz="12" w:space="0" w:color="auto"/>
            </w:tcBorders>
          </w:tcPr>
          <w:p w:rsidR="00F13313" w:rsidRDefault="00646664" w:rsidP="0050770E">
            <w:pPr>
              <w:tabs>
                <w:tab w:val="left" w:pos="1260"/>
              </w:tabs>
              <w:rPr>
                <w:b/>
              </w:rPr>
            </w:pPr>
            <w:r>
              <w:rPr>
                <w:b/>
              </w:rPr>
              <w:t>Legal and Ethical</w:t>
            </w:r>
            <w:r w:rsidR="0030260D">
              <w:rPr>
                <w:b/>
              </w:rPr>
              <w:t xml:space="preserve"> Considerations</w:t>
            </w:r>
          </w:p>
        </w:tc>
        <w:tc>
          <w:tcPr>
            <w:tcW w:w="1269" w:type="dxa"/>
            <w:tcBorders>
              <w:top w:val="single" w:sz="12" w:space="0" w:color="auto"/>
              <w:left w:val="single" w:sz="12" w:space="0" w:color="auto"/>
              <w:bottom w:val="single" w:sz="12" w:space="0" w:color="auto"/>
            </w:tcBorders>
          </w:tcPr>
          <w:p w:rsidR="00F13313" w:rsidRDefault="00F13313" w:rsidP="0050770E">
            <w:pPr>
              <w:tabs>
                <w:tab w:val="left" w:pos="1260"/>
              </w:tabs>
            </w:pPr>
            <w:r>
              <w:t>Class Hrs.</w:t>
            </w:r>
          </w:p>
        </w:tc>
        <w:tc>
          <w:tcPr>
            <w:tcW w:w="891" w:type="dxa"/>
            <w:tcBorders>
              <w:top w:val="single" w:sz="12" w:space="0" w:color="auto"/>
              <w:bottom w:val="single" w:sz="12" w:space="0" w:color="auto"/>
            </w:tcBorders>
          </w:tcPr>
          <w:p w:rsidR="00F13313" w:rsidRDefault="004B51D0" w:rsidP="0050770E">
            <w:pPr>
              <w:tabs>
                <w:tab w:val="left" w:pos="1260"/>
              </w:tabs>
            </w:pPr>
            <w:r>
              <w:t>10</w:t>
            </w:r>
          </w:p>
        </w:tc>
        <w:tc>
          <w:tcPr>
            <w:tcW w:w="1125" w:type="dxa"/>
            <w:tcBorders>
              <w:top w:val="single" w:sz="12" w:space="0" w:color="auto"/>
              <w:bottom w:val="single" w:sz="12" w:space="0" w:color="auto"/>
            </w:tcBorders>
          </w:tcPr>
          <w:p w:rsidR="00F13313" w:rsidRDefault="00F13313" w:rsidP="0050770E">
            <w:pPr>
              <w:tabs>
                <w:tab w:val="left" w:pos="1260"/>
              </w:tabs>
            </w:pPr>
            <w:r>
              <w:t>Lab Hrs.</w:t>
            </w:r>
          </w:p>
        </w:tc>
        <w:tc>
          <w:tcPr>
            <w:tcW w:w="927" w:type="dxa"/>
            <w:tcBorders>
              <w:top w:val="single" w:sz="12" w:space="0" w:color="auto"/>
              <w:bottom w:val="single" w:sz="12" w:space="0" w:color="auto"/>
              <w:right w:val="single" w:sz="12" w:space="0" w:color="auto"/>
            </w:tcBorders>
          </w:tcPr>
          <w:p w:rsidR="00F13313" w:rsidRPr="008C1471" w:rsidRDefault="00A457C9" w:rsidP="0050770E">
            <w:pPr>
              <w:tabs>
                <w:tab w:val="left" w:pos="1260"/>
              </w:tabs>
              <w:rPr>
                <w:b/>
              </w:rPr>
            </w:pPr>
            <w:r>
              <w:rPr>
                <w:b/>
              </w:rPr>
              <w:t>2</w:t>
            </w:r>
            <w:r w:rsidR="004B51D0">
              <w:rPr>
                <w:b/>
              </w:rPr>
              <w:t>5</w:t>
            </w:r>
          </w:p>
        </w:tc>
      </w:tr>
    </w:tbl>
    <w:p w:rsidR="00F13313" w:rsidRDefault="00F13313" w:rsidP="00F13313">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F13313" w:rsidTr="0050770E">
        <w:tc>
          <w:tcPr>
            <w:tcW w:w="8595" w:type="dxa"/>
            <w:tcBorders>
              <w:bottom w:val="single" w:sz="4" w:space="0" w:color="auto"/>
            </w:tcBorders>
          </w:tcPr>
          <w:p w:rsidR="00F13313" w:rsidRPr="00A10FA8" w:rsidRDefault="00A10FA8" w:rsidP="0050770E">
            <w:pPr>
              <w:tabs>
                <w:tab w:val="left" w:pos="1260"/>
              </w:tabs>
            </w:pPr>
            <w:r w:rsidRPr="00A10FA8">
              <w:t>Students become familiar with</w:t>
            </w:r>
            <w:r>
              <w:t xml:space="preserve"> the</w:t>
            </w:r>
            <w:r w:rsidRPr="00A10FA8">
              <w:t xml:space="preserve"> </w:t>
            </w:r>
            <w:r>
              <w:t>ethical and legal implications associated with working in</w:t>
            </w:r>
            <w:r w:rsidR="003D25DD">
              <w:t xml:space="preserve"> a</w:t>
            </w:r>
            <w:r>
              <w:t xml:space="preserve"> </w:t>
            </w:r>
            <w:r w:rsidRPr="00A10FA8">
              <w:t>health care</w:t>
            </w:r>
            <w:r>
              <w:t xml:space="preserve"> setting. Proper use and disclosure of medical information is</w:t>
            </w:r>
            <w:r w:rsidR="003D25DD">
              <w:t xml:space="preserve"> emphasized. Students explore, discuss, and report on ethical issues affecting health care. </w:t>
            </w:r>
            <w:r>
              <w:t xml:space="preserve"> </w:t>
            </w:r>
          </w:p>
        </w:tc>
      </w:tr>
      <w:tr w:rsidR="00F13313" w:rsidTr="0050770E">
        <w:tc>
          <w:tcPr>
            <w:tcW w:w="8595" w:type="dxa"/>
            <w:tcBorders>
              <w:left w:val="nil"/>
              <w:bottom w:val="single" w:sz="4" w:space="0" w:color="auto"/>
              <w:right w:val="nil"/>
            </w:tcBorders>
          </w:tcPr>
          <w:p w:rsidR="00F13313" w:rsidRPr="0015191D" w:rsidRDefault="00F13313" w:rsidP="00FC7C92">
            <w:pPr>
              <w:tabs>
                <w:tab w:val="left" w:pos="1260"/>
              </w:tabs>
            </w:pPr>
            <w:r>
              <w:rPr>
                <w:b/>
              </w:rPr>
              <w:t>Unit</w:t>
            </w:r>
            <w:r w:rsidR="006464F9">
              <w:rPr>
                <w:b/>
              </w:rPr>
              <w:t xml:space="preserve"> </w:t>
            </w:r>
            <w:r w:rsidR="00ED0CA5">
              <w:rPr>
                <w:b/>
              </w:rPr>
              <w:t>7</w:t>
            </w:r>
            <w:r>
              <w:rPr>
                <w:b/>
              </w:rPr>
              <w:t xml:space="preserve"> Competency: </w:t>
            </w:r>
            <w:r>
              <w:t xml:space="preserve">Upon Completion of this </w:t>
            </w:r>
            <w:r w:rsidR="00FC7C92">
              <w:t>unit</w:t>
            </w:r>
            <w:r>
              <w:t>, the student is able to:</w:t>
            </w:r>
          </w:p>
        </w:tc>
      </w:tr>
      <w:tr w:rsidR="00F13313" w:rsidTr="0050770E">
        <w:tc>
          <w:tcPr>
            <w:tcW w:w="8595" w:type="dxa"/>
            <w:tcBorders>
              <w:left w:val="single" w:sz="4" w:space="0" w:color="auto"/>
              <w:bottom w:val="single" w:sz="4" w:space="0" w:color="auto"/>
              <w:right w:val="single" w:sz="4" w:space="0" w:color="auto"/>
            </w:tcBorders>
          </w:tcPr>
          <w:p w:rsidR="00F13313" w:rsidRDefault="00F13313" w:rsidP="0050770E">
            <w:pPr>
              <w:tabs>
                <w:tab w:val="left" w:pos="1260"/>
              </w:tabs>
              <w:rPr>
                <w:b/>
              </w:rPr>
            </w:pPr>
            <w:r>
              <w:rPr>
                <w:b/>
              </w:rPr>
              <w:t>1.</w:t>
            </w:r>
            <w:r w:rsidR="006464F9" w:rsidRPr="006C5139">
              <w:rPr>
                <w:szCs w:val="24"/>
              </w:rPr>
              <w:t xml:space="preserve"> Know the process for managing and transferring protected health information (PHI) accurately to the authorized parties</w:t>
            </w:r>
            <w:r w:rsidR="006464F9">
              <w:rPr>
                <w:szCs w:val="24"/>
              </w:rPr>
              <w:t>.</w:t>
            </w:r>
          </w:p>
        </w:tc>
      </w:tr>
      <w:tr w:rsidR="00F13313" w:rsidTr="00646664">
        <w:tc>
          <w:tcPr>
            <w:tcW w:w="8595" w:type="dxa"/>
            <w:tcBorders>
              <w:left w:val="single" w:sz="4" w:space="0" w:color="auto"/>
              <w:right w:val="single" w:sz="4" w:space="0" w:color="auto"/>
            </w:tcBorders>
          </w:tcPr>
          <w:p w:rsidR="00F13313" w:rsidRDefault="00F13313" w:rsidP="0050770E">
            <w:pPr>
              <w:tabs>
                <w:tab w:val="left" w:pos="1260"/>
              </w:tabs>
              <w:rPr>
                <w:b/>
              </w:rPr>
            </w:pPr>
            <w:r>
              <w:rPr>
                <w:b/>
              </w:rPr>
              <w:t>2.</w:t>
            </w:r>
            <w:r w:rsidR="006464F9" w:rsidRPr="006C5139">
              <w:rPr>
                <w:szCs w:val="24"/>
              </w:rPr>
              <w:t xml:space="preserve"> Know the legal and regulatory requirements under HIPAA for compliance with privacy and security standards</w:t>
            </w:r>
            <w:r w:rsidR="006464F9">
              <w:rPr>
                <w:szCs w:val="24"/>
              </w:rPr>
              <w:t>.</w:t>
            </w:r>
          </w:p>
        </w:tc>
      </w:tr>
      <w:tr w:rsidR="0030260D" w:rsidTr="00646664">
        <w:tc>
          <w:tcPr>
            <w:tcW w:w="8595" w:type="dxa"/>
            <w:tcBorders>
              <w:left w:val="single" w:sz="4" w:space="0" w:color="auto"/>
              <w:right w:val="single" w:sz="4" w:space="0" w:color="auto"/>
            </w:tcBorders>
          </w:tcPr>
          <w:p w:rsidR="0030260D" w:rsidRDefault="0030260D" w:rsidP="0050770E">
            <w:pPr>
              <w:tabs>
                <w:tab w:val="left" w:pos="1260"/>
              </w:tabs>
              <w:rPr>
                <w:b/>
              </w:rPr>
            </w:pPr>
            <w:r>
              <w:rPr>
                <w:b/>
              </w:rPr>
              <w:t xml:space="preserve">3. </w:t>
            </w:r>
            <w:r w:rsidRPr="0030260D">
              <w:t>Recognize the purpose and implications of the Good Samaritan Act.</w:t>
            </w:r>
          </w:p>
        </w:tc>
      </w:tr>
      <w:tr w:rsidR="00646664" w:rsidTr="00646664">
        <w:tc>
          <w:tcPr>
            <w:tcW w:w="8595" w:type="dxa"/>
            <w:tcBorders>
              <w:left w:val="single" w:sz="4" w:space="0" w:color="auto"/>
              <w:right w:val="single" w:sz="4" w:space="0" w:color="auto"/>
            </w:tcBorders>
          </w:tcPr>
          <w:p w:rsidR="00646664" w:rsidRPr="00646664" w:rsidRDefault="00ED6ED3" w:rsidP="0050770E">
            <w:pPr>
              <w:tabs>
                <w:tab w:val="left" w:pos="1260"/>
              </w:tabs>
            </w:pPr>
            <w:r>
              <w:rPr>
                <w:b/>
              </w:rPr>
              <w:t>4</w:t>
            </w:r>
            <w:r w:rsidR="00646664">
              <w:rPr>
                <w:b/>
              </w:rPr>
              <w:t xml:space="preserve">. </w:t>
            </w:r>
            <w:r w:rsidR="00646664">
              <w:t>Understand the concept of medical ethics</w:t>
            </w:r>
            <w:r w:rsidR="00323678">
              <w:t xml:space="preserve"> and</w:t>
            </w:r>
            <w:r w:rsidR="003D25DD">
              <w:t xml:space="preserve"> medical</w:t>
            </w:r>
            <w:r w:rsidR="00323678">
              <w:t xml:space="preserve"> etiquette</w:t>
            </w:r>
            <w:r w:rsidR="00646664">
              <w:t>.</w:t>
            </w:r>
          </w:p>
        </w:tc>
      </w:tr>
      <w:tr w:rsidR="0030260D" w:rsidTr="00646664">
        <w:tc>
          <w:tcPr>
            <w:tcW w:w="8595" w:type="dxa"/>
            <w:tcBorders>
              <w:left w:val="single" w:sz="4" w:space="0" w:color="auto"/>
              <w:right w:val="single" w:sz="4" w:space="0" w:color="auto"/>
            </w:tcBorders>
          </w:tcPr>
          <w:p w:rsidR="0030260D" w:rsidRPr="0030260D" w:rsidRDefault="00ED6ED3" w:rsidP="0050770E">
            <w:pPr>
              <w:tabs>
                <w:tab w:val="left" w:pos="1260"/>
              </w:tabs>
            </w:pPr>
            <w:r>
              <w:rPr>
                <w:b/>
              </w:rPr>
              <w:t>5</w:t>
            </w:r>
            <w:r w:rsidR="0030260D">
              <w:rPr>
                <w:b/>
              </w:rPr>
              <w:t xml:space="preserve">. </w:t>
            </w:r>
            <w:r w:rsidR="0030260D">
              <w:t>Differentiate between implied and informed consent.</w:t>
            </w:r>
          </w:p>
        </w:tc>
      </w:tr>
      <w:tr w:rsidR="00646664" w:rsidTr="00646664">
        <w:tc>
          <w:tcPr>
            <w:tcW w:w="8595" w:type="dxa"/>
            <w:tcBorders>
              <w:left w:val="single" w:sz="4" w:space="0" w:color="auto"/>
              <w:right w:val="single" w:sz="4" w:space="0" w:color="auto"/>
            </w:tcBorders>
          </w:tcPr>
          <w:p w:rsidR="00646664" w:rsidRPr="00646664" w:rsidRDefault="00ED6ED3" w:rsidP="0050770E">
            <w:pPr>
              <w:tabs>
                <w:tab w:val="left" w:pos="1260"/>
              </w:tabs>
            </w:pPr>
            <w:r>
              <w:rPr>
                <w:b/>
              </w:rPr>
              <w:t>6</w:t>
            </w:r>
            <w:r w:rsidR="00646664">
              <w:rPr>
                <w:b/>
              </w:rPr>
              <w:t xml:space="preserve">. </w:t>
            </w:r>
            <w:r w:rsidR="00646664">
              <w:t>Recognize the importance of performing duties within the accepted scope of practice.</w:t>
            </w:r>
          </w:p>
        </w:tc>
      </w:tr>
      <w:tr w:rsidR="00646664" w:rsidTr="00646664">
        <w:tc>
          <w:tcPr>
            <w:tcW w:w="8595" w:type="dxa"/>
            <w:tcBorders>
              <w:left w:val="single" w:sz="4" w:space="0" w:color="auto"/>
              <w:right w:val="single" w:sz="4" w:space="0" w:color="auto"/>
            </w:tcBorders>
          </w:tcPr>
          <w:p w:rsidR="00646664" w:rsidRDefault="00ED6ED3" w:rsidP="0050770E">
            <w:pPr>
              <w:tabs>
                <w:tab w:val="left" w:pos="1260"/>
              </w:tabs>
              <w:rPr>
                <w:b/>
              </w:rPr>
            </w:pPr>
            <w:r>
              <w:rPr>
                <w:b/>
              </w:rPr>
              <w:t>7</w:t>
            </w:r>
            <w:r w:rsidR="00646664">
              <w:rPr>
                <w:b/>
              </w:rPr>
              <w:t xml:space="preserve">. </w:t>
            </w:r>
            <w:r w:rsidR="00646664" w:rsidRPr="00646664">
              <w:t>Demonstrate an understanding of patient rights.</w:t>
            </w:r>
          </w:p>
        </w:tc>
      </w:tr>
      <w:tr w:rsidR="00323678" w:rsidTr="00646664">
        <w:tc>
          <w:tcPr>
            <w:tcW w:w="8595" w:type="dxa"/>
            <w:tcBorders>
              <w:left w:val="single" w:sz="4" w:space="0" w:color="auto"/>
              <w:right w:val="single" w:sz="4" w:space="0" w:color="auto"/>
            </w:tcBorders>
          </w:tcPr>
          <w:p w:rsidR="00323678" w:rsidRDefault="00ED6ED3" w:rsidP="0050770E">
            <w:pPr>
              <w:tabs>
                <w:tab w:val="left" w:pos="1260"/>
              </w:tabs>
              <w:rPr>
                <w:b/>
              </w:rPr>
            </w:pPr>
            <w:r>
              <w:rPr>
                <w:b/>
              </w:rPr>
              <w:t>8</w:t>
            </w:r>
            <w:r w:rsidR="00323678">
              <w:rPr>
                <w:b/>
              </w:rPr>
              <w:t xml:space="preserve">. </w:t>
            </w:r>
            <w:r w:rsidR="0030260D">
              <w:t>Differentiate between civil and criminal law.</w:t>
            </w:r>
          </w:p>
        </w:tc>
      </w:tr>
      <w:tr w:rsidR="0030260D" w:rsidTr="00646664">
        <w:tc>
          <w:tcPr>
            <w:tcW w:w="8595" w:type="dxa"/>
            <w:tcBorders>
              <w:left w:val="single" w:sz="4" w:space="0" w:color="auto"/>
              <w:right w:val="single" w:sz="4" w:space="0" w:color="auto"/>
            </w:tcBorders>
          </w:tcPr>
          <w:p w:rsidR="0030260D" w:rsidRDefault="00ED6ED3" w:rsidP="00530B86">
            <w:pPr>
              <w:tabs>
                <w:tab w:val="left" w:pos="1260"/>
              </w:tabs>
            </w:pPr>
            <w:r>
              <w:rPr>
                <w:b/>
              </w:rPr>
              <w:t>9</w:t>
            </w:r>
            <w:r w:rsidR="0030260D">
              <w:rPr>
                <w:b/>
              </w:rPr>
              <w:t xml:space="preserve">. </w:t>
            </w:r>
            <w:r w:rsidR="0030260D">
              <w:t xml:space="preserve">Know the definition of </w:t>
            </w:r>
            <w:r w:rsidR="00FD7250">
              <w:t xml:space="preserve">common </w:t>
            </w:r>
            <w:r w:rsidR="0030260D">
              <w:t>legal terms including; subpoena, malpractice, tort</w:t>
            </w:r>
            <w:r w:rsidR="00530B86">
              <w:t xml:space="preserve">, </w:t>
            </w:r>
          </w:p>
          <w:p w:rsidR="00530B86" w:rsidRPr="0030260D" w:rsidRDefault="00530B86" w:rsidP="00530B86">
            <w:pPr>
              <w:tabs>
                <w:tab w:val="left" w:pos="1260"/>
              </w:tabs>
            </w:pPr>
            <w:r>
              <w:t xml:space="preserve">      negligence, abandonment, and statute of limitations</w:t>
            </w:r>
            <w:r w:rsidR="00FD7250">
              <w:t xml:space="preserve"> as</w:t>
            </w:r>
            <w:r w:rsidR="0088314D">
              <w:t xml:space="preserve"> they</w:t>
            </w:r>
            <w:r w:rsidR="00FD7250">
              <w:t xml:space="preserve"> rela</w:t>
            </w:r>
            <w:r w:rsidR="0088314D">
              <w:t>te</w:t>
            </w:r>
            <w:r w:rsidR="003D25DD">
              <w:t xml:space="preserve"> to health care</w:t>
            </w:r>
            <w:r w:rsidR="00FD7250">
              <w:t xml:space="preserve"> </w:t>
            </w:r>
            <w:r>
              <w:t>.</w:t>
            </w:r>
          </w:p>
        </w:tc>
      </w:tr>
      <w:tr w:rsidR="00646664" w:rsidTr="00323678">
        <w:tc>
          <w:tcPr>
            <w:tcW w:w="8595" w:type="dxa"/>
            <w:tcBorders>
              <w:left w:val="single" w:sz="4" w:space="0" w:color="auto"/>
              <w:right w:val="single" w:sz="4" w:space="0" w:color="auto"/>
            </w:tcBorders>
          </w:tcPr>
          <w:p w:rsidR="00323678" w:rsidRDefault="00530B86" w:rsidP="00530B86">
            <w:pPr>
              <w:tabs>
                <w:tab w:val="left" w:pos="1260"/>
              </w:tabs>
            </w:pPr>
            <w:r>
              <w:rPr>
                <w:b/>
              </w:rPr>
              <w:t>1</w:t>
            </w:r>
            <w:r w:rsidR="00ED6ED3">
              <w:rPr>
                <w:b/>
              </w:rPr>
              <w:t>0</w:t>
            </w:r>
            <w:r w:rsidR="00646664">
              <w:rPr>
                <w:b/>
              </w:rPr>
              <w:t xml:space="preserve">. </w:t>
            </w:r>
            <w:r w:rsidR="00646664">
              <w:t>Understand the</w:t>
            </w:r>
            <w:r w:rsidR="00323678">
              <w:t xml:space="preserve"> meaning and</w:t>
            </w:r>
            <w:r w:rsidR="00646664">
              <w:t xml:space="preserve"> purpose of a living will, health care power of </w:t>
            </w:r>
          </w:p>
          <w:p w:rsidR="00530B86" w:rsidRPr="00646664" w:rsidRDefault="00530B86" w:rsidP="00530B86">
            <w:pPr>
              <w:tabs>
                <w:tab w:val="left" w:pos="1260"/>
              </w:tabs>
            </w:pPr>
            <w:r>
              <w:t xml:space="preserve">      attorney, and a DNR order.</w:t>
            </w:r>
          </w:p>
        </w:tc>
      </w:tr>
      <w:tr w:rsidR="00323678" w:rsidTr="007B2DC6">
        <w:tc>
          <w:tcPr>
            <w:tcW w:w="8595" w:type="dxa"/>
            <w:tcBorders>
              <w:left w:val="single" w:sz="4" w:space="0" w:color="auto"/>
              <w:right w:val="single" w:sz="4" w:space="0" w:color="auto"/>
            </w:tcBorders>
          </w:tcPr>
          <w:p w:rsidR="00323678" w:rsidRDefault="00ED6ED3" w:rsidP="0050770E">
            <w:pPr>
              <w:tabs>
                <w:tab w:val="left" w:pos="1260"/>
              </w:tabs>
              <w:rPr>
                <w:b/>
              </w:rPr>
            </w:pPr>
            <w:r>
              <w:rPr>
                <w:b/>
              </w:rPr>
              <w:t>11</w:t>
            </w:r>
            <w:r w:rsidR="00323678">
              <w:rPr>
                <w:b/>
              </w:rPr>
              <w:t xml:space="preserve">. </w:t>
            </w:r>
            <w:r w:rsidR="00323678" w:rsidRPr="00323678">
              <w:t>Recognize</w:t>
            </w:r>
            <w:r w:rsidR="00323678">
              <w:rPr>
                <w:b/>
              </w:rPr>
              <w:t xml:space="preserve"> </w:t>
            </w:r>
            <w:r w:rsidR="00323678" w:rsidRPr="00323678">
              <w:t>their role as a mandated reporter</w:t>
            </w:r>
            <w:r w:rsidR="00323678">
              <w:t xml:space="preserve"> in cases of abuse.</w:t>
            </w:r>
          </w:p>
        </w:tc>
      </w:tr>
      <w:tr w:rsidR="007B2DC6" w:rsidTr="007B2DC6">
        <w:tc>
          <w:tcPr>
            <w:tcW w:w="8595" w:type="dxa"/>
            <w:tcBorders>
              <w:left w:val="single" w:sz="4" w:space="0" w:color="auto"/>
              <w:right w:val="single" w:sz="4" w:space="0" w:color="auto"/>
            </w:tcBorders>
          </w:tcPr>
          <w:p w:rsidR="007B2DC6" w:rsidRPr="007B2DC6" w:rsidRDefault="007B2DC6" w:rsidP="0050770E">
            <w:pPr>
              <w:tabs>
                <w:tab w:val="left" w:pos="1260"/>
              </w:tabs>
            </w:pPr>
            <w:r>
              <w:rPr>
                <w:b/>
              </w:rPr>
              <w:t>12.</w:t>
            </w:r>
            <w:r>
              <w:t>Securing charts</w:t>
            </w:r>
          </w:p>
        </w:tc>
      </w:tr>
      <w:tr w:rsidR="007B2DC6" w:rsidTr="007B2DC6">
        <w:tc>
          <w:tcPr>
            <w:tcW w:w="8595" w:type="dxa"/>
            <w:tcBorders>
              <w:left w:val="single" w:sz="4" w:space="0" w:color="auto"/>
              <w:right w:val="single" w:sz="4" w:space="0" w:color="auto"/>
            </w:tcBorders>
          </w:tcPr>
          <w:p w:rsidR="007B2DC6" w:rsidRPr="007B2DC6" w:rsidRDefault="007B2DC6" w:rsidP="0050770E">
            <w:pPr>
              <w:tabs>
                <w:tab w:val="left" w:pos="1260"/>
              </w:tabs>
            </w:pPr>
            <w:r>
              <w:rPr>
                <w:b/>
              </w:rPr>
              <w:t>13.</w:t>
            </w:r>
            <w:r>
              <w:t>Confidential communication</w:t>
            </w:r>
          </w:p>
        </w:tc>
      </w:tr>
      <w:tr w:rsidR="007B2DC6" w:rsidTr="007B2DC6">
        <w:tc>
          <w:tcPr>
            <w:tcW w:w="8595" w:type="dxa"/>
            <w:tcBorders>
              <w:left w:val="single" w:sz="4" w:space="0" w:color="auto"/>
              <w:right w:val="single" w:sz="4" w:space="0" w:color="auto"/>
            </w:tcBorders>
          </w:tcPr>
          <w:p w:rsidR="007B2DC6" w:rsidRPr="007B2DC6" w:rsidRDefault="007B2DC6" w:rsidP="0050770E">
            <w:pPr>
              <w:tabs>
                <w:tab w:val="left" w:pos="1260"/>
              </w:tabs>
            </w:pPr>
            <w:r>
              <w:rPr>
                <w:b/>
              </w:rPr>
              <w:t>14.</w:t>
            </w:r>
            <w:r>
              <w:t>Penalties for violating HIPAA practices</w:t>
            </w:r>
          </w:p>
        </w:tc>
      </w:tr>
      <w:tr w:rsidR="007B2DC6" w:rsidTr="007B2DC6">
        <w:tc>
          <w:tcPr>
            <w:tcW w:w="8595" w:type="dxa"/>
            <w:tcBorders>
              <w:left w:val="single" w:sz="4" w:space="0" w:color="auto"/>
              <w:right w:val="single" w:sz="4" w:space="0" w:color="auto"/>
            </w:tcBorders>
          </w:tcPr>
          <w:p w:rsidR="007B2DC6" w:rsidRPr="007B2DC6" w:rsidRDefault="007B2DC6" w:rsidP="0050770E">
            <w:pPr>
              <w:tabs>
                <w:tab w:val="left" w:pos="1260"/>
              </w:tabs>
            </w:pPr>
            <w:r>
              <w:rPr>
                <w:b/>
              </w:rPr>
              <w:t>15.</w:t>
            </w:r>
            <w:r>
              <w:t>OSHA guidelines and reporting</w:t>
            </w:r>
          </w:p>
        </w:tc>
      </w:tr>
      <w:tr w:rsidR="007B2DC6" w:rsidTr="007B2DC6">
        <w:tc>
          <w:tcPr>
            <w:tcW w:w="8595" w:type="dxa"/>
            <w:tcBorders>
              <w:left w:val="single" w:sz="4" w:space="0" w:color="auto"/>
              <w:right w:val="single" w:sz="4" w:space="0" w:color="auto"/>
            </w:tcBorders>
          </w:tcPr>
          <w:p w:rsidR="007B2DC6" w:rsidRPr="007B2DC6" w:rsidRDefault="007B2DC6" w:rsidP="0050770E">
            <w:pPr>
              <w:tabs>
                <w:tab w:val="left" w:pos="1260"/>
              </w:tabs>
            </w:pPr>
            <w:r>
              <w:rPr>
                <w:b/>
              </w:rPr>
              <w:t>16.</w:t>
            </w:r>
            <w:r>
              <w:t>Exposure control</w:t>
            </w:r>
          </w:p>
        </w:tc>
      </w:tr>
      <w:tr w:rsidR="007B2DC6" w:rsidTr="008D10B8">
        <w:tc>
          <w:tcPr>
            <w:tcW w:w="8595" w:type="dxa"/>
            <w:tcBorders>
              <w:left w:val="single" w:sz="4" w:space="0" w:color="auto"/>
              <w:right w:val="single" w:sz="4" w:space="0" w:color="auto"/>
            </w:tcBorders>
          </w:tcPr>
          <w:p w:rsidR="007B2DC6" w:rsidRPr="007B2DC6" w:rsidRDefault="007B2DC6" w:rsidP="0050770E">
            <w:pPr>
              <w:tabs>
                <w:tab w:val="left" w:pos="1260"/>
              </w:tabs>
            </w:pPr>
            <w:r>
              <w:rPr>
                <w:b/>
              </w:rPr>
              <w:t>17.</w:t>
            </w:r>
            <w:r>
              <w:t>Evacuation plan</w:t>
            </w:r>
          </w:p>
        </w:tc>
      </w:tr>
      <w:tr w:rsidR="008D10B8" w:rsidTr="008D10B8">
        <w:tc>
          <w:tcPr>
            <w:tcW w:w="8595" w:type="dxa"/>
            <w:tcBorders>
              <w:left w:val="single" w:sz="4" w:space="0" w:color="auto"/>
              <w:right w:val="single" w:sz="4" w:space="0" w:color="auto"/>
            </w:tcBorders>
          </w:tcPr>
          <w:p w:rsidR="008D10B8" w:rsidRDefault="008D10B8" w:rsidP="0050770E">
            <w:pPr>
              <w:tabs>
                <w:tab w:val="left" w:pos="1260"/>
              </w:tabs>
              <w:rPr>
                <w:b/>
              </w:rPr>
            </w:pPr>
            <w:r>
              <w:rPr>
                <w:b/>
              </w:rPr>
              <w:t>Anchor Standards: Anchor Standards:2.1, 2.2, 2.3, 2.4, 2.5, 2.6, 2.7, 2.8, 9.1, 9.2, 9.3, Pathway Standards: C1.1, C1.2, C1.5, C1.6,C13.4, C14.3, C16.1 Academic Standards: LS11-12.1- 11-12.6,</w:t>
            </w:r>
          </w:p>
        </w:tc>
      </w:tr>
      <w:tr w:rsidR="008D10B8" w:rsidTr="0050770E">
        <w:tc>
          <w:tcPr>
            <w:tcW w:w="8595" w:type="dxa"/>
            <w:tcBorders>
              <w:left w:val="single" w:sz="4" w:space="0" w:color="auto"/>
              <w:bottom w:val="single" w:sz="4" w:space="0" w:color="auto"/>
              <w:right w:val="single" w:sz="4" w:space="0" w:color="auto"/>
            </w:tcBorders>
          </w:tcPr>
          <w:p w:rsidR="008D10B8" w:rsidRDefault="008D10B8" w:rsidP="008D10B8">
            <w:pPr>
              <w:pStyle w:val="ListBullet"/>
              <w:numPr>
                <w:ilvl w:val="0"/>
                <w:numId w:val="0"/>
              </w:numPr>
              <w:ind w:left="360" w:hanging="360"/>
              <w:rPr>
                <w:b/>
              </w:rPr>
            </w:pPr>
            <w:r>
              <w:rPr>
                <w:b/>
              </w:rPr>
              <w:t>Standards for Career Ready Practice (SCRP)</w:t>
            </w:r>
          </w:p>
          <w:p w:rsidR="008D10B8" w:rsidRDefault="008D10B8" w:rsidP="008D10B8">
            <w:pPr>
              <w:pStyle w:val="ListBullet"/>
              <w:numPr>
                <w:ilvl w:val="0"/>
                <w:numId w:val="0"/>
              </w:numPr>
              <w:ind w:left="360" w:hanging="360"/>
              <w:rPr>
                <w:b/>
              </w:rPr>
            </w:pPr>
            <w:r>
              <w:rPr>
                <w:b/>
              </w:rPr>
              <w:t>SCRP1-Apply appropriate technical skills and academic knowledge to successfully complete this unit.</w:t>
            </w:r>
          </w:p>
          <w:p w:rsidR="008D10B8" w:rsidRDefault="008D10B8" w:rsidP="008D10B8">
            <w:pPr>
              <w:pStyle w:val="ListBullet"/>
              <w:numPr>
                <w:ilvl w:val="0"/>
                <w:numId w:val="0"/>
              </w:numPr>
              <w:ind w:left="360" w:hanging="360"/>
              <w:rPr>
                <w:b/>
              </w:rPr>
            </w:pPr>
            <w:r>
              <w:rPr>
                <w:b/>
              </w:rPr>
              <w:t>SCRP2-Collect work samples and self-assessment to include in portfolio.</w:t>
            </w:r>
          </w:p>
          <w:p w:rsidR="008D10B8" w:rsidRDefault="008D10B8" w:rsidP="008D10B8">
            <w:pPr>
              <w:pStyle w:val="ListBullet"/>
              <w:numPr>
                <w:ilvl w:val="0"/>
                <w:numId w:val="0"/>
              </w:numPr>
              <w:ind w:left="360" w:hanging="360"/>
              <w:rPr>
                <w:b/>
              </w:rPr>
            </w:pPr>
            <w:r>
              <w:rPr>
                <w:b/>
              </w:rPr>
              <w:t xml:space="preserve">SCRP6 – Practice personal health while working in the health field: proper hand washing, proper hygiene. Students will learn how diet and exercise affects a person physically/mentally and emotionally.   </w:t>
            </w:r>
          </w:p>
          <w:p w:rsidR="008D10B8" w:rsidRDefault="008D10B8" w:rsidP="008D10B8">
            <w:pPr>
              <w:pStyle w:val="ListBullet"/>
              <w:numPr>
                <w:ilvl w:val="0"/>
                <w:numId w:val="0"/>
              </w:numPr>
              <w:ind w:left="360" w:hanging="360"/>
              <w:rPr>
                <w:b/>
              </w:rPr>
            </w:pPr>
            <w:r>
              <w:rPr>
                <w:b/>
              </w:rPr>
              <w:t xml:space="preserve">SCRP7- Student will act responsibly in the classroom by following classroom rules, showing up on time, being prepared, and being an effective member of a team.  </w:t>
            </w:r>
          </w:p>
          <w:p w:rsidR="008D10B8" w:rsidRDefault="008D10B8" w:rsidP="008D10B8">
            <w:pPr>
              <w:tabs>
                <w:tab w:val="left" w:pos="1260"/>
              </w:tabs>
              <w:rPr>
                <w:b/>
              </w:rPr>
            </w:pPr>
            <w:r>
              <w:rPr>
                <w:b/>
              </w:rPr>
              <w:t xml:space="preserve">SCRP8 – </w:t>
            </w:r>
            <w:r w:rsidRPr="00BC2004">
              <w:rPr>
                <w:rFonts w:ascii="Sylfaen" w:eastAsia="Times New Roman" w:hAnsi="Sylfaen"/>
                <w:b/>
                <w:sz w:val="22"/>
                <w:szCs w:val="22"/>
                <w:lang w:bidi="en-US"/>
              </w:rPr>
              <w:t>Develop and maintain a digital weekly schedule (example: Google calendar) that meets given deadlines for specific tasks.</w:t>
            </w:r>
          </w:p>
          <w:p w:rsidR="008D10B8" w:rsidRDefault="008D10B8" w:rsidP="008D10B8">
            <w:pPr>
              <w:tabs>
                <w:tab w:val="left" w:pos="1260"/>
              </w:tabs>
              <w:rPr>
                <w:b/>
              </w:rPr>
            </w:pPr>
            <w:r>
              <w:rPr>
                <w:b/>
              </w:rPr>
              <w:lastRenderedPageBreak/>
              <w:t xml:space="preserve">SCRP9 – </w:t>
            </w:r>
            <w:r w:rsidRPr="00F77E03">
              <w:rPr>
                <w:rFonts w:ascii="Sylfaen" w:eastAsia="Times New Roman" w:hAnsi="Sylfaen"/>
                <w:b/>
                <w:sz w:val="22"/>
                <w:szCs w:val="22"/>
                <w:lang w:bidi="en-US"/>
              </w:rPr>
              <w:t>Review their role as part of a team</w:t>
            </w:r>
            <w:r>
              <w:rPr>
                <w:rFonts w:ascii="Sylfaen" w:eastAsia="Times New Roman" w:hAnsi="Sylfaen"/>
                <w:b/>
                <w:sz w:val="22"/>
                <w:szCs w:val="22"/>
                <w:lang w:bidi="en-US"/>
              </w:rPr>
              <w:t xml:space="preserve"> in the classroom as well as in the workplace</w:t>
            </w:r>
            <w:r w:rsidRPr="00F77E03">
              <w:rPr>
                <w:rFonts w:ascii="Sylfaen" w:eastAsia="Times New Roman" w:hAnsi="Sylfaen"/>
                <w:b/>
                <w:sz w:val="22"/>
                <w:szCs w:val="22"/>
                <w:lang w:bidi="en-US"/>
              </w:rPr>
              <w:t>.</w:t>
            </w:r>
          </w:p>
        </w:tc>
      </w:tr>
    </w:tbl>
    <w:p w:rsidR="00F13313" w:rsidRDefault="00F13313" w:rsidP="00F13313">
      <w:pPr>
        <w:tabs>
          <w:tab w:val="left" w:pos="1260"/>
        </w:tabs>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F13313" w:rsidTr="0050770E">
        <w:tc>
          <w:tcPr>
            <w:tcW w:w="927" w:type="dxa"/>
          </w:tcPr>
          <w:p w:rsidR="00F13313" w:rsidRDefault="006464F9" w:rsidP="0050770E">
            <w:pPr>
              <w:tabs>
                <w:tab w:val="left" w:pos="1260"/>
              </w:tabs>
              <w:rPr>
                <w:b/>
              </w:rPr>
            </w:pPr>
            <w:r>
              <w:rPr>
                <w:b/>
              </w:rPr>
              <w:t xml:space="preserve">Unit </w:t>
            </w:r>
            <w:r w:rsidR="00ED0CA5">
              <w:rPr>
                <w:b/>
              </w:rPr>
              <w:t>8</w:t>
            </w:r>
          </w:p>
        </w:tc>
        <w:tc>
          <w:tcPr>
            <w:tcW w:w="4005" w:type="dxa"/>
            <w:tcBorders>
              <w:right w:val="single" w:sz="12" w:space="0" w:color="auto"/>
            </w:tcBorders>
          </w:tcPr>
          <w:p w:rsidR="00F13313" w:rsidRDefault="0072351D" w:rsidP="0050770E">
            <w:pPr>
              <w:tabs>
                <w:tab w:val="left" w:pos="1260"/>
              </w:tabs>
              <w:rPr>
                <w:b/>
              </w:rPr>
            </w:pPr>
            <w:r>
              <w:rPr>
                <w:b/>
              </w:rPr>
              <w:t>Health Information</w:t>
            </w:r>
            <w:r w:rsidR="00F7325D">
              <w:rPr>
                <w:b/>
              </w:rPr>
              <w:t>/Medical Records</w:t>
            </w:r>
          </w:p>
        </w:tc>
        <w:tc>
          <w:tcPr>
            <w:tcW w:w="1269" w:type="dxa"/>
            <w:tcBorders>
              <w:top w:val="single" w:sz="12" w:space="0" w:color="auto"/>
              <w:left w:val="single" w:sz="12" w:space="0" w:color="auto"/>
              <w:bottom w:val="single" w:sz="12" w:space="0" w:color="auto"/>
            </w:tcBorders>
          </w:tcPr>
          <w:p w:rsidR="00E00B74" w:rsidRDefault="00F13313" w:rsidP="0050770E">
            <w:pPr>
              <w:tabs>
                <w:tab w:val="left" w:pos="1260"/>
              </w:tabs>
            </w:pPr>
            <w:r>
              <w:t>Class Hrs.</w:t>
            </w:r>
          </w:p>
          <w:p w:rsidR="00E00B74" w:rsidRDefault="00E00B74" w:rsidP="0050770E">
            <w:pPr>
              <w:tabs>
                <w:tab w:val="left" w:pos="1260"/>
              </w:tabs>
            </w:pPr>
          </w:p>
        </w:tc>
        <w:tc>
          <w:tcPr>
            <w:tcW w:w="891" w:type="dxa"/>
            <w:tcBorders>
              <w:top w:val="single" w:sz="12" w:space="0" w:color="auto"/>
              <w:bottom w:val="single" w:sz="12" w:space="0" w:color="auto"/>
            </w:tcBorders>
          </w:tcPr>
          <w:p w:rsidR="00F13313" w:rsidRDefault="00A457C9" w:rsidP="0050770E">
            <w:pPr>
              <w:tabs>
                <w:tab w:val="left" w:pos="1260"/>
              </w:tabs>
            </w:pPr>
            <w:r>
              <w:t>10</w:t>
            </w:r>
          </w:p>
        </w:tc>
        <w:tc>
          <w:tcPr>
            <w:tcW w:w="1125" w:type="dxa"/>
            <w:tcBorders>
              <w:top w:val="single" w:sz="12" w:space="0" w:color="auto"/>
              <w:bottom w:val="single" w:sz="12" w:space="0" w:color="auto"/>
            </w:tcBorders>
          </w:tcPr>
          <w:p w:rsidR="00F13313" w:rsidRDefault="00F13313" w:rsidP="0050770E">
            <w:pPr>
              <w:tabs>
                <w:tab w:val="left" w:pos="1260"/>
              </w:tabs>
            </w:pPr>
            <w:r>
              <w:t>Lab Hrs.</w:t>
            </w:r>
          </w:p>
          <w:p w:rsidR="00E00B74" w:rsidRDefault="00E00B74" w:rsidP="0050770E">
            <w:pPr>
              <w:tabs>
                <w:tab w:val="left" w:pos="1260"/>
              </w:tabs>
            </w:pPr>
          </w:p>
        </w:tc>
        <w:tc>
          <w:tcPr>
            <w:tcW w:w="927" w:type="dxa"/>
            <w:tcBorders>
              <w:top w:val="single" w:sz="12" w:space="0" w:color="auto"/>
              <w:bottom w:val="single" w:sz="12" w:space="0" w:color="auto"/>
              <w:right w:val="single" w:sz="12" w:space="0" w:color="auto"/>
            </w:tcBorders>
          </w:tcPr>
          <w:p w:rsidR="00F13313" w:rsidRDefault="00A457C9" w:rsidP="000C28A5">
            <w:pPr>
              <w:tabs>
                <w:tab w:val="left" w:pos="1260"/>
              </w:tabs>
              <w:rPr>
                <w:b/>
              </w:rPr>
            </w:pPr>
            <w:r>
              <w:rPr>
                <w:b/>
              </w:rPr>
              <w:t>37</w:t>
            </w:r>
          </w:p>
        </w:tc>
      </w:tr>
    </w:tbl>
    <w:p w:rsidR="00F13313" w:rsidRDefault="00F13313" w:rsidP="00F13313">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F13313" w:rsidTr="0050770E">
        <w:tc>
          <w:tcPr>
            <w:tcW w:w="8595" w:type="dxa"/>
            <w:tcBorders>
              <w:bottom w:val="single" w:sz="4" w:space="0" w:color="auto"/>
            </w:tcBorders>
          </w:tcPr>
          <w:p w:rsidR="00F13313" w:rsidRPr="0018576C" w:rsidRDefault="004A2E78" w:rsidP="0050770E">
            <w:pPr>
              <w:tabs>
                <w:tab w:val="left" w:pos="1260"/>
              </w:tabs>
            </w:pPr>
            <w:r>
              <w:t>Students will gain an introduction to the documentation that is required in this industry.  They will also be introduced to the proper documentation methods as well as storage.</w:t>
            </w:r>
          </w:p>
        </w:tc>
      </w:tr>
      <w:tr w:rsidR="00F13313" w:rsidTr="0050770E">
        <w:tc>
          <w:tcPr>
            <w:tcW w:w="8595" w:type="dxa"/>
            <w:tcBorders>
              <w:left w:val="nil"/>
              <w:bottom w:val="single" w:sz="4" w:space="0" w:color="auto"/>
              <w:right w:val="nil"/>
            </w:tcBorders>
          </w:tcPr>
          <w:p w:rsidR="00F13313" w:rsidRPr="0015191D" w:rsidRDefault="00ED0CA5" w:rsidP="00FC7C92">
            <w:pPr>
              <w:tabs>
                <w:tab w:val="left" w:pos="1260"/>
              </w:tabs>
            </w:pPr>
            <w:r>
              <w:rPr>
                <w:b/>
              </w:rPr>
              <w:t>Unit 8</w:t>
            </w:r>
            <w:r w:rsidR="00F13313">
              <w:rPr>
                <w:b/>
              </w:rPr>
              <w:t xml:space="preserve"> Competency: </w:t>
            </w:r>
            <w:r w:rsidR="00F13313">
              <w:t xml:space="preserve">Upon Completion of this </w:t>
            </w:r>
            <w:r w:rsidR="00FC7C92">
              <w:t>unit</w:t>
            </w:r>
            <w:r w:rsidR="00F13313">
              <w:t>, the student is able to:</w:t>
            </w:r>
          </w:p>
        </w:tc>
      </w:tr>
      <w:tr w:rsidR="00F13313" w:rsidTr="0050770E">
        <w:tc>
          <w:tcPr>
            <w:tcW w:w="8595" w:type="dxa"/>
            <w:tcBorders>
              <w:left w:val="single" w:sz="4" w:space="0" w:color="auto"/>
              <w:bottom w:val="single" w:sz="4" w:space="0" w:color="auto"/>
              <w:right w:val="single" w:sz="4" w:space="0" w:color="auto"/>
            </w:tcBorders>
          </w:tcPr>
          <w:p w:rsidR="00F13313" w:rsidRDefault="00F13313" w:rsidP="0050770E">
            <w:pPr>
              <w:tabs>
                <w:tab w:val="left" w:pos="1260"/>
              </w:tabs>
              <w:rPr>
                <w:b/>
              </w:rPr>
            </w:pPr>
            <w:r>
              <w:rPr>
                <w:b/>
              </w:rPr>
              <w:t>1.</w:t>
            </w:r>
            <w:r w:rsidR="0072351D" w:rsidRPr="006C5139">
              <w:rPr>
                <w:szCs w:val="24"/>
              </w:rPr>
              <w:t xml:space="preserve"> Understand the process for determining, interpreting, and accurately documenting required information</w:t>
            </w:r>
            <w:r w:rsidR="0072351D">
              <w:rPr>
                <w:szCs w:val="24"/>
              </w:rPr>
              <w:t>.</w:t>
            </w:r>
          </w:p>
        </w:tc>
      </w:tr>
      <w:tr w:rsidR="00F13313" w:rsidTr="0072351D">
        <w:tc>
          <w:tcPr>
            <w:tcW w:w="8595" w:type="dxa"/>
            <w:tcBorders>
              <w:left w:val="single" w:sz="4" w:space="0" w:color="auto"/>
              <w:right w:val="single" w:sz="4" w:space="0" w:color="auto"/>
            </w:tcBorders>
          </w:tcPr>
          <w:p w:rsidR="00F13313" w:rsidRDefault="00F13313" w:rsidP="0050770E">
            <w:pPr>
              <w:tabs>
                <w:tab w:val="left" w:pos="1260"/>
              </w:tabs>
              <w:rPr>
                <w:b/>
              </w:rPr>
            </w:pPr>
            <w:r>
              <w:rPr>
                <w:b/>
              </w:rPr>
              <w:t>2.</w:t>
            </w:r>
            <w:r w:rsidR="0072351D" w:rsidRPr="006C5139">
              <w:rPr>
                <w:szCs w:val="24"/>
              </w:rPr>
              <w:t xml:space="preserve"> Understand the documentation and storage systems in use</w:t>
            </w:r>
            <w:r w:rsidR="0072351D">
              <w:rPr>
                <w:szCs w:val="24"/>
              </w:rPr>
              <w:t>.</w:t>
            </w:r>
          </w:p>
        </w:tc>
      </w:tr>
      <w:tr w:rsidR="0072351D" w:rsidTr="0072351D">
        <w:tc>
          <w:tcPr>
            <w:tcW w:w="8595" w:type="dxa"/>
            <w:tcBorders>
              <w:left w:val="single" w:sz="4" w:space="0" w:color="auto"/>
              <w:right w:val="single" w:sz="4" w:space="0" w:color="auto"/>
            </w:tcBorders>
          </w:tcPr>
          <w:p w:rsidR="0072351D" w:rsidRDefault="0072351D" w:rsidP="0050770E">
            <w:pPr>
              <w:tabs>
                <w:tab w:val="left" w:pos="1260"/>
              </w:tabs>
              <w:rPr>
                <w:b/>
              </w:rPr>
            </w:pPr>
            <w:r>
              <w:rPr>
                <w:b/>
              </w:rPr>
              <w:t>3.</w:t>
            </w:r>
            <w:r w:rsidRPr="006C5139">
              <w:rPr>
                <w:szCs w:val="24"/>
              </w:rPr>
              <w:t xml:space="preserve"> Know the process for preparing and disseminating information to various audiences by using established information systems that operate within legal and regulatory guidelines</w:t>
            </w:r>
            <w:r>
              <w:rPr>
                <w:szCs w:val="24"/>
              </w:rPr>
              <w:t>.</w:t>
            </w:r>
          </w:p>
        </w:tc>
      </w:tr>
      <w:tr w:rsidR="00ED0CA5" w:rsidTr="0072351D">
        <w:tc>
          <w:tcPr>
            <w:tcW w:w="8595" w:type="dxa"/>
            <w:tcBorders>
              <w:left w:val="single" w:sz="4" w:space="0" w:color="auto"/>
              <w:right w:val="single" w:sz="4" w:space="0" w:color="auto"/>
            </w:tcBorders>
          </w:tcPr>
          <w:p w:rsidR="00ED0CA5" w:rsidRDefault="00ED0CA5" w:rsidP="00520857">
            <w:pPr>
              <w:tabs>
                <w:tab w:val="left" w:pos="1260"/>
              </w:tabs>
              <w:rPr>
                <w:b/>
              </w:rPr>
            </w:pPr>
            <w:r>
              <w:rPr>
                <w:b/>
              </w:rPr>
              <w:t>4.</w:t>
            </w:r>
            <w:r w:rsidRPr="006C5139">
              <w:rPr>
                <w:szCs w:val="24"/>
              </w:rPr>
              <w:t xml:space="preserve"> Understand the information systems used by the organization, including how information is organized and integrated for timely, accurate dissemination</w:t>
            </w:r>
            <w:r>
              <w:rPr>
                <w:szCs w:val="24"/>
              </w:rPr>
              <w:t>.</w:t>
            </w:r>
          </w:p>
        </w:tc>
      </w:tr>
      <w:tr w:rsidR="00ED0CA5" w:rsidTr="0072351D">
        <w:tc>
          <w:tcPr>
            <w:tcW w:w="8595" w:type="dxa"/>
            <w:tcBorders>
              <w:left w:val="single" w:sz="4" w:space="0" w:color="auto"/>
              <w:right w:val="single" w:sz="4" w:space="0" w:color="auto"/>
            </w:tcBorders>
          </w:tcPr>
          <w:p w:rsidR="00ED0CA5" w:rsidRDefault="00ED0CA5" w:rsidP="0050770E">
            <w:pPr>
              <w:tabs>
                <w:tab w:val="left" w:pos="1260"/>
              </w:tabs>
              <w:rPr>
                <w:b/>
              </w:rPr>
            </w:pPr>
            <w:r>
              <w:rPr>
                <w:b/>
              </w:rPr>
              <w:t>5.</w:t>
            </w:r>
            <w:r w:rsidRPr="006C5139">
              <w:rPr>
                <w:szCs w:val="24"/>
              </w:rPr>
              <w:t xml:space="preserve"> Formulate and report information clearly and concisely</w:t>
            </w:r>
            <w:r>
              <w:rPr>
                <w:szCs w:val="24"/>
              </w:rPr>
              <w:t>.</w:t>
            </w:r>
          </w:p>
        </w:tc>
      </w:tr>
      <w:tr w:rsidR="00ED0CA5" w:rsidTr="008D10B8">
        <w:tc>
          <w:tcPr>
            <w:tcW w:w="8595" w:type="dxa"/>
            <w:tcBorders>
              <w:left w:val="single" w:sz="4" w:space="0" w:color="auto"/>
              <w:right w:val="single" w:sz="4" w:space="0" w:color="auto"/>
            </w:tcBorders>
          </w:tcPr>
          <w:p w:rsidR="00ED0CA5" w:rsidRDefault="00ED0CA5" w:rsidP="0050770E">
            <w:pPr>
              <w:tabs>
                <w:tab w:val="left" w:pos="1260"/>
              </w:tabs>
              <w:rPr>
                <w:b/>
              </w:rPr>
            </w:pPr>
            <w:r>
              <w:rPr>
                <w:b/>
              </w:rPr>
              <w:t>6.</w:t>
            </w:r>
            <w:r w:rsidRPr="006C5139">
              <w:rPr>
                <w:szCs w:val="24"/>
              </w:rPr>
              <w:t xml:space="preserve"> Know the process for assessing information systems and making recommendations for improvement</w:t>
            </w:r>
            <w:r>
              <w:rPr>
                <w:szCs w:val="24"/>
              </w:rPr>
              <w:t>.</w:t>
            </w:r>
          </w:p>
        </w:tc>
      </w:tr>
      <w:tr w:rsidR="008D10B8" w:rsidTr="008D10B8">
        <w:tc>
          <w:tcPr>
            <w:tcW w:w="8595" w:type="dxa"/>
            <w:tcBorders>
              <w:left w:val="single" w:sz="4" w:space="0" w:color="auto"/>
              <w:right w:val="single" w:sz="4" w:space="0" w:color="auto"/>
            </w:tcBorders>
          </w:tcPr>
          <w:p w:rsidR="008D10B8" w:rsidRDefault="008D10B8" w:rsidP="0050770E">
            <w:pPr>
              <w:tabs>
                <w:tab w:val="left" w:pos="1260"/>
              </w:tabs>
              <w:rPr>
                <w:b/>
              </w:rPr>
            </w:pPr>
            <w:r>
              <w:rPr>
                <w:b/>
              </w:rPr>
              <w:t>Anchor Standards: Anchor Standards:2.1, 2.2, 2.3, 2.4, 2.5, 2.6, 2.7, 2.8, 9.1, 9.2, 9.3, Pathway Standards: C1.1, C1.2, C1.5, C1.6,C13.4, C14.3, C16.1 Academic Standards: LS11-12.1- 11-12.6,</w:t>
            </w:r>
          </w:p>
        </w:tc>
      </w:tr>
      <w:tr w:rsidR="008D10B8" w:rsidTr="0050770E">
        <w:tc>
          <w:tcPr>
            <w:tcW w:w="8595" w:type="dxa"/>
            <w:tcBorders>
              <w:left w:val="single" w:sz="4" w:space="0" w:color="auto"/>
              <w:bottom w:val="single" w:sz="4" w:space="0" w:color="auto"/>
              <w:right w:val="single" w:sz="4" w:space="0" w:color="auto"/>
            </w:tcBorders>
          </w:tcPr>
          <w:p w:rsidR="008D10B8" w:rsidRDefault="008D10B8" w:rsidP="008D10B8">
            <w:pPr>
              <w:pStyle w:val="ListBullet"/>
              <w:numPr>
                <w:ilvl w:val="0"/>
                <w:numId w:val="0"/>
              </w:numPr>
              <w:ind w:left="360" w:hanging="360"/>
              <w:rPr>
                <w:b/>
              </w:rPr>
            </w:pPr>
            <w:r>
              <w:rPr>
                <w:b/>
              </w:rPr>
              <w:t>Standards for Career Ready Practice (SCRP)</w:t>
            </w:r>
          </w:p>
          <w:p w:rsidR="008D10B8" w:rsidRDefault="008D10B8" w:rsidP="008D10B8">
            <w:pPr>
              <w:pStyle w:val="ListBullet"/>
              <w:numPr>
                <w:ilvl w:val="0"/>
                <w:numId w:val="0"/>
              </w:numPr>
              <w:ind w:left="360" w:hanging="360"/>
              <w:rPr>
                <w:b/>
              </w:rPr>
            </w:pPr>
            <w:r>
              <w:rPr>
                <w:b/>
              </w:rPr>
              <w:t>SCRP1-Apply appropriate technical skills and academic knowledge to successfully complete this unit.</w:t>
            </w:r>
          </w:p>
          <w:p w:rsidR="008D10B8" w:rsidRDefault="008D10B8" w:rsidP="008D10B8">
            <w:pPr>
              <w:pStyle w:val="ListBullet"/>
              <w:numPr>
                <w:ilvl w:val="0"/>
                <w:numId w:val="0"/>
              </w:numPr>
              <w:ind w:left="360" w:hanging="360"/>
              <w:rPr>
                <w:b/>
              </w:rPr>
            </w:pPr>
            <w:r>
              <w:rPr>
                <w:b/>
              </w:rPr>
              <w:t>SCRP2-Collect work samples and self-assessment to include in portfolio.</w:t>
            </w:r>
          </w:p>
          <w:p w:rsidR="008D10B8" w:rsidRDefault="008D10B8" w:rsidP="008D10B8">
            <w:pPr>
              <w:pStyle w:val="ListBullet"/>
              <w:numPr>
                <w:ilvl w:val="0"/>
                <w:numId w:val="0"/>
              </w:numPr>
              <w:ind w:left="360" w:hanging="360"/>
              <w:rPr>
                <w:b/>
              </w:rPr>
            </w:pPr>
            <w:r>
              <w:rPr>
                <w:b/>
              </w:rPr>
              <w:t xml:space="preserve">SCRP6 – Practice personal health while working in the health field: proper hand washing, proper hygiene. Students will learn how diet and exercise affects a person physically/mentally and emotionally.   </w:t>
            </w:r>
          </w:p>
          <w:p w:rsidR="008D10B8" w:rsidRDefault="008D10B8" w:rsidP="008D10B8">
            <w:pPr>
              <w:pStyle w:val="ListBullet"/>
              <w:numPr>
                <w:ilvl w:val="0"/>
                <w:numId w:val="0"/>
              </w:numPr>
              <w:ind w:left="360" w:hanging="360"/>
              <w:rPr>
                <w:b/>
              </w:rPr>
            </w:pPr>
            <w:r>
              <w:rPr>
                <w:b/>
              </w:rPr>
              <w:t xml:space="preserve">SCRP7- Student will act responsibly in the classroom by following classroom rules, showing up on time, being prepared, and being an effective member of a team.  </w:t>
            </w:r>
          </w:p>
          <w:p w:rsidR="008D10B8" w:rsidRDefault="008D10B8" w:rsidP="008D10B8">
            <w:pPr>
              <w:tabs>
                <w:tab w:val="left" w:pos="1260"/>
              </w:tabs>
              <w:rPr>
                <w:b/>
              </w:rPr>
            </w:pPr>
            <w:r>
              <w:rPr>
                <w:b/>
              </w:rPr>
              <w:t xml:space="preserve">SCRP8 – </w:t>
            </w:r>
            <w:r w:rsidRPr="00BC2004">
              <w:rPr>
                <w:rFonts w:ascii="Sylfaen" w:eastAsia="Times New Roman" w:hAnsi="Sylfaen"/>
                <w:b/>
                <w:sz w:val="22"/>
                <w:szCs w:val="22"/>
                <w:lang w:bidi="en-US"/>
              </w:rPr>
              <w:t>Develop and maintain a digital weekly schedule (example: Google calendar) that meets given deadlines for specific tasks.</w:t>
            </w:r>
          </w:p>
          <w:p w:rsidR="008D10B8" w:rsidRDefault="008D10B8" w:rsidP="008D10B8">
            <w:pPr>
              <w:tabs>
                <w:tab w:val="left" w:pos="1260"/>
              </w:tabs>
              <w:rPr>
                <w:b/>
              </w:rPr>
            </w:pPr>
            <w:r>
              <w:rPr>
                <w:b/>
              </w:rPr>
              <w:t xml:space="preserve">SCRP9 – </w:t>
            </w:r>
            <w:r w:rsidRPr="00F77E03">
              <w:rPr>
                <w:rFonts w:ascii="Sylfaen" w:eastAsia="Times New Roman" w:hAnsi="Sylfaen"/>
                <w:b/>
                <w:sz w:val="22"/>
                <w:szCs w:val="22"/>
                <w:lang w:bidi="en-US"/>
              </w:rPr>
              <w:t>Review their role as part of a team</w:t>
            </w:r>
            <w:r>
              <w:rPr>
                <w:rFonts w:ascii="Sylfaen" w:eastAsia="Times New Roman" w:hAnsi="Sylfaen"/>
                <w:b/>
                <w:sz w:val="22"/>
                <w:szCs w:val="22"/>
                <w:lang w:bidi="en-US"/>
              </w:rPr>
              <w:t xml:space="preserve"> in the classroom as well as in the workplace</w:t>
            </w:r>
            <w:r w:rsidRPr="00F77E03">
              <w:rPr>
                <w:rFonts w:ascii="Sylfaen" w:eastAsia="Times New Roman" w:hAnsi="Sylfaen"/>
                <w:b/>
                <w:sz w:val="22"/>
                <w:szCs w:val="22"/>
                <w:lang w:bidi="en-US"/>
              </w:rPr>
              <w:t>.</w:t>
            </w:r>
          </w:p>
        </w:tc>
      </w:tr>
    </w:tbl>
    <w:p w:rsidR="00F13313" w:rsidRDefault="00F13313" w:rsidP="00F13313">
      <w:pPr>
        <w:tabs>
          <w:tab w:val="left" w:pos="1260"/>
        </w:tabs>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F13313" w:rsidTr="0050770E">
        <w:tc>
          <w:tcPr>
            <w:tcW w:w="927" w:type="dxa"/>
          </w:tcPr>
          <w:p w:rsidR="00F13313" w:rsidRDefault="006464F9" w:rsidP="0050770E">
            <w:pPr>
              <w:tabs>
                <w:tab w:val="left" w:pos="1260"/>
              </w:tabs>
              <w:rPr>
                <w:b/>
              </w:rPr>
            </w:pPr>
            <w:r>
              <w:rPr>
                <w:b/>
              </w:rPr>
              <w:t xml:space="preserve">Unit </w:t>
            </w:r>
            <w:r w:rsidR="00ED0CA5">
              <w:rPr>
                <w:b/>
              </w:rPr>
              <w:t>9</w:t>
            </w:r>
          </w:p>
        </w:tc>
        <w:tc>
          <w:tcPr>
            <w:tcW w:w="4005" w:type="dxa"/>
            <w:tcBorders>
              <w:right w:val="single" w:sz="12" w:space="0" w:color="auto"/>
            </w:tcBorders>
          </w:tcPr>
          <w:p w:rsidR="00F13313" w:rsidRDefault="0018576C" w:rsidP="0050770E">
            <w:pPr>
              <w:tabs>
                <w:tab w:val="left" w:pos="1260"/>
              </w:tabs>
              <w:rPr>
                <w:b/>
              </w:rPr>
            </w:pPr>
            <w:r>
              <w:rPr>
                <w:b/>
              </w:rPr>
              <w:t>Critical Thinking</w:t>
            </w:r>
          </w:p>
        </w:tc>
        <w:tc>
          <w:tcPr>
            <w:tcW w:w="1269" w:type="dxa"/>
            <w:tcBorders>
              <w:top w:val="single" w:sz="12" w:space="0" w:color="auto"/>
              <w:left w:val="single" w:sz="12" w:space="0" w:color="auto"/>
              <w:bottom w:val="single" w:sz="12" w:space="0" w:color="auto"/>
            </w:tcBorders>
          </w:tcPr>
          <w:p w:rsidR="00F13313" w:rsidRDefault="00F13313" w:rsidP="0050770E">
            <w:pPr>
              <w:tabs>
                <w:tab w:val="left" w:pos="1260"/>
              </w:tabs>
            </w:pPr>
            <w:r>
              <w:t>Class Hrs.</w:t>
            </w:r>
          </w:p>
        </w:tc>
        <w:tc>
          <w:tcPr>
            <w:tcW w:w="891" w:type="dxa"/>
            <w:tcBorders>
              <w:top w:val="single" w:sz="12" w:space="0" w:color="auto"/>
              <w:bottom w:val="single" w:sz="12" w:space="0" w:color="auto"/>
            </w:tcBorders>
          </w:tcPr>
          <w:p w:rsidR="00F13313" w:rsidRDefault="004B51D0" w:rsidP="0050770E">
            <w:pPr>
              <w:tabs>
                <w:tab w:val="left" w:pos="1260"/>
              </w:tabs>
            </w:pPr>
            <w:r>
              <w:t>5</w:t>
            </w:r>
            <w:r>
              <w:rPr>
                <w:vanish/>
              </w:rPr>
              <w:t>0</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c>
          <w:tcPr>
            <w:tcW w:w="1125" w:type="dxa"/>
            <w:tcBorders>
              <w:top w:val="single" w:sz="12" w:space="0" w:color="auto"/>
              <w:bottom w:val="single" w:sz="12" w:space="0" w:color="auto"/>
            </w:tcBorders>
          </w:tcPr>
          <w:p w:rsidR="00F13313" w:rsidRDefault="00F13313" w:rsidP="0050770E">
            <w:pPr>
              <w:tabs>
                <w:tab w:val="left" w:pos="1260"/>
              </w:tabs>
            </w:pPr>
            <w:r>
              <w:t>Lab Hrs.</w:t>
            </w:r>
          </w:p>
        </w:tc>
        <w:tc>
          <w:tcPr>
            <w:tcW w:w="927" w:type="dxa"/>
            <w:tcBorders>
              <w:top w:val="single" w:sz="12" w:space="0" w:color="auto"/>
              <w:bottom w:val="single" w:sz="12" w:space="0" w:color="auto"/>
              <w:right w:val="single" w:sz="12" w:space="0" w:color="auto"/>
            </w:tcBorders>
          </w:tcPr>
          <w:p w:rsidR="00F13313" w:rsidRDefault="00A457C9" w:rsidP="0050770E">
            <w:pPr>
              <w:tabs>
                <w:tab w:val="left" w:pos="1260"/>
              </w:tabs>
              <w:rPr>
                <w:b/>
              </w:rPr>
            </w:pPr>
            <w:r>
              <w:rPr>
                <w:b/>
              </w:rPr>
              <w:t>1</w:t>
            </w:r>
            <w:r w:rsidR="00DF73B0">
              <w:rPr>
                <w:b/>
              </w:rPr>
              <w:t>5</w:t>
            </w:r>
          </w:p>
        </w:tc>
      </w:tr>
    </w:tbl>
    <w:p w:rsidR="00F13313" w:rsidRDefault="00F13313" w:rsidP="00F13313">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F13313" w:rsidTr="0050770E">
        <w:tc>
          <w:tcPr>
            <w:tcW w:w="8595" w:type="dxa"/>
            <w:tcBorders>
              <w:bottom w:val="single" w:sz="4" w:space="0" w:color="auto"/>
            </w:tcBorders>
          </w:tcPr>
          <w:p w:rsidR="00F13313" w:rsidRPr="008F53E4" w:rsidRDefault="008F53E4" w:rsidP="00ED0CA5">
            <w:pPr>
              <w:tabs>
                <w:tab w:val="left" w:pos="1260"/>
              </w:tabs>
            </w:pPr>
            <w:r>
              <w:t>Students improve critical thinking and problem-solving skills by the evaluation of scenarios involving p</w:t>
            </w:r>
            <w:r w:rsidR="00ED0CA5">
              <w:t xml:space="preserve">rotected health information, </w:t>
            </w:r>
            <w:r>
              <w:t>its access</w:t>
            </w:r>
            <w:r w:rsidR="00ED0CA5">
              <w:t xml:space="preserve"> and disclosure</w:t>
            </w:r>
            <w:r>
              <w:t>.  Students become aware</w:t>
            </w:r>
            <w:r w:rsidR="00ED0CA5">
              <w:t xml:space="preserve"> of the legal exceptions of disclosure under HIPAA.</w:t>
            </w:r>
            <w:r w:rsidR="0018576C">
              <w:t xml:space="preserve">  Students determine the appropriate course of action for a variety of situations encountered in the medical office.</w:t>
            </w:r>
          </w:p>
        </w:tc>
      </w:tr>
      <w:tr w:rsidR="00F13313" w:rsidTr="0050770E">
        <w:tc>
          <w:tcPr>
            <w:tcW w:w="8595" w:type="dxa"/>
            <w:tcBorders>
              <w:left w:val="nil"/>
              <w:bottom w:val="single" w:sz="4" w:space="0" w:color="auto"/>
              <w:right w:val="nil"/>
            </w:tcBorders>
          </w:tcPr>
          <w:p w:rsidR="00F13313" w:rsidRPr="0015191D" w:rsidRDefault="00ED0CA5" w:rsidP="00FC7C92">
            <w:pPr>
              <w:tabs>
                <w:tab w:val="left" w:pos="1260"/>
              </w:tabs>
            </w:pPr>
            <w:r>
              <w:rPr>
                <w:b/>
              </w:rPr>
              <w:t>Unit 9</w:t>
            </w:r>
            <w:r w:rsidR="00F13313">
              <w:rPr>
                <w:b/>
              </w:rPr>
              <w:t xml:space="preserve"> Competency: </w:t>
            </w:r>
            <w:r w:rsidR="00F13313">
              <w:t xml:space="preserve">Upon Completion of this </w:t>
            </w:r>
            <w:r w:rsidR="00FC7C92">
              <w:t>unit</w:t>
            </w:r>
            <w:r w:rsidR="00F13313">
              <w:t>, the student is able to:</w:t>
            </w:r>
          </w:p>
        </w:tc>
      </w:tr>
      <w:tr w:rsidR="00F13313" w:rsidTr="0050770E">
        <w:tc>
          <w:tcPr>
            <w:tcW w:w="8595" w:type="dxa"/>
            <w:tcBorders>
              <w:left w:val="single" w:sz="4" w:space="0" w:color="auto"/>
              <w:bottom w:val="single" w:sz="4" w:space="0" w:color="auto"/>
              <w:right w:val="single" w:sz="4" w:space="0" w:color="auto"/>
            </w:tcBorders>
          </w:tcPr>
          <w:p w:rsidR="00F13313" w:rsidRDefault="00F13313" w:rsidP="0050770E">
            <w:pPr>
              <w:tabs>
                <w:tab w:val="left" w:pos="1260"/>
              </w:tabs>
              <w:rPr>
                <w:b/>
              </w:rPr>
            </w:pPr>
            <w:r>
              <w:rPr>
                <w:b/>
              </w:rPr>
              <w:t>1.</w:t>
            </w:r>
            <w:r w:rsidR="004E40A5" w:rsidRPr="006C5139">
              <w:rPr>
                <w:szCs w:val="24"/>
              </w:rPr>
              <w:t xml:space="preserve"> Know the process for assessing whether information is reported and disseminated within legal and regulatory bounds</w:t>
            </w:r>
            <w:r w:rsidR="004E40A5">
              <w:rPr>
                <w:szCs w:val="24"/>
              </w:rPr>
              <w:t>.</w:t>
            </w:r>
          </w:p>
        </w:tc>
      </w:tr>
      <w:tr w:rsidR="00F13313" w:rsidTr="00933952">
        <w:tc>
          <w:tcPr>
            <w:tcW w:w="8595" w:type="dxa"/>
            <w:tcBorders>
              <w:left w:val="single" w:sz="4" w:space="0" w:color="auto"/>
              <w:right w:val="single" w:sz="4" w:space="0" w:color="auto"/>
            </w:tcBorders>
          </w:tcPr>
          <w:p w:rsidR="00F13313" w:rsidRDefault="00F13313" w:rsidP="0050770E">
            <w:pPr>
              <w:tabs>
                <w:tab w:val="left" w:pos="1260"/>
              </w:tabs>
              <w:rPr>
                <w:b/>
              </w:rPr>
            </w:pPr>
            <w:r>
              <w:rPr>
                <w:b/>
              </w:rPr>
              <w:t>2.</w:t>
            </w:r>
            <w:r w:rsidR="004E40A5" w:rsidRPr="006C5139">
              <w:rPr>
                <w:szCs w:val="24"/>
              </w:rPr>
              <w:t xml:space="preserve"> Know the process for assessing information required by patients, staff, and the community to determine the best course of action</w:t>
            </w:r>
            <w:r w:rsidR="004E40A5">
              <w:rPr>
                <w:szCs w:val="24"/>
              </w:rPr>
              <w:t>.</w:t>
            </w:r>
          </w:p>
        </w:tc>
      </w:tr>
      <w:tr w:rsidR="00933952" w:rsidTr="008D10B8">
        <w:tc>
          <w:tcPr>
            <w:tcW w:w="8595" w:type="dxa"/>
            <w:tcBorders>
              <w:left w:val="single" w:sz="4" w:space="0" w:color="auto"/>
              <w:right w:val="single" w:sz="4" w:space="0" w:color="auto"/>
            </w:tcBorders>
          </w:tcPr>
          <w:p w:rsidR="00933952" w:rsidRPr="00933952" w:rsidRDefault="00933952" w:rsidP="0050770E">
            <w:pPr>
              <w:tabs>
                <w:tab w:val="left" w:pos="1260"/>
              </w:tabs>
            </w:pPr>
            <w:r>
              <w:rPr>
                <w:b/>
              </w:rPr>
              <w:lastRenderedPageBreak/>
              <w:t xml:space="preserve">3. </w:t>
            </w:r>
            <w:r>
              <w:t>Students learn to determine the appropriate action in a variety of situations commonly encountered in a medical office.</w:t>
            </w:r>
          </w:p>
        </w:tc>
      </w:tr>
      <w:tr w:rsidR="008D10B8" w:rsidTr="008D10B8">
        <w:tc>
          <w:tcPr>
            <w:tcW w:w="8595" w:type="dxa"/>
            <w:tcBorders>
              <w:left w:val="single" w:sz="4" w:space="0" w:color="auto"/>
              <w:right w:val="single" w:sz="4" w:space="0" w:color="auto"/>
            </w:tcBorders>
          </w:tcPr>
          <w:p w:rsidR="008D10B8" w:rsidRDefault="008D10B8" w:rsidP="0050770E">
            <w:pPr>
              <w:tabs>
                <w:tab w:val="left" w:pos="1260"/>
              </w:tabs>
              <w:rPr>
                <w:b/>
              </w:rPr>
            </w:pPr>
            <w:r>
              <w:rPr>
                <w:b/>
              </w:rPr>
              <w:t>Anchor Standards: Anchor Standards:2.1, 2.2, 2.3, 2.4, 2.5, 2.6, 2.7, 2.8, 9.1, 9.2, 9.3, Pathway Standards: C1.1, C1.2, C1.5, C1.6,C13.4, C14.3, C16.1 Academic Standards: LS11-12.1- 11-12.6,</w:t>
            </w:r>
          </w:p>
        </w:tc>
      </w:tr>
      <w:tr w:rsidR="008D10B8" w:rsidTr="0050770E">
        <w:tc>
          <w:tcPr>
            <w:tcW w:w="8595" w:type="dxa"/>
            <w:tcBorders>
              <w:left w:val="single" w:sz="4" w:space="0" w:color="auto"/>
              <w:bottom w:val="single" w:sz="4" w:space="0" w:color="auto"/>
              <w:right w:val="single" w:sz="4" w:space="0" w:color="auto"/>
            </w:tcBorders>
          </w:tcPr>
          <w:p w:rsidR="008D10B8" w:rsidRDefault="008D10B8" w:rsidP="008D10B8">
            <w:pPr>
              <w:pStyle w:val="ListBullet"/>
              <w:numPr>
                <w:ilvl w:val="0"/>
                <w:numId w:val="0"/>
              </w:numPr>
              <w:ind w:left="360" w:hanging="360"/>
              <w:rPr>
                <w:b/>
              </w:rPr>
            </w:pPr>
            <w:r>
              <w:rPr>
                <w:b/>
              </w:rPr>
              <w:t>Standards for Career Ready Practice (SCRP)</w:t>
            </w:r>
          </w:p>
          <w:p w:rsidR="008D10B8" w:rsidRDefault="008D10B8" w:rsidP="008D10B8">
            <w:pPr>
              <w:pStyle w:val="ListBullet"/>
              <w:numPr>
                <w:ilvl w:val="0"/>
                <w:numId w:val="0"/>
              </w:numPr>
              <w:ind w:left="360" w:hanging="360"/>
              <w:rPr>
                <w:b/>
              </w:rPr>
            </w:pPr>
            <w:r>
              <w:rPr>
                <w:b/>
              </w:rPr>
              <w:t>SCRP1-Apply appropriate technical skills and academic knowledge to successfully complete this unit.</w:t>
            </w:r>
          </w:p>
          <w:p w:rsidR="008D10B8" w:rsidRDefault="008D10B8" w:rsidP="008D10B8">
            <w:pPr>
              <w:pStyle w:val="ListBullet"/>
              <w:numPr>
                <w:ilvl w:val="0"/>
                <w:numId w:val="0"/>
              </w:numPr>
              <w:ind w:left="360" w:hanging="360"/>
              <w:rPr>
                <w:b/>
              </w:rPr>
            </w:pPr>
            <w:r>
              <w:rPr>
                <w:b/>
              </w:rPr>
              <w:t>SCRP2-Collect work samples and self-assessment to include in portfolio.</w:t>
            </w:r>
          </w:p>
          <w:p w:rsidR="008D10B8" w:rsidRDefault="008D10B8" w:rsidP="008D10B8">
            <w:pPr>
              <w:pStyle w:val="ListBullet"/>
              <w:numPr>
                <w:ilvl w:val="0"/>
                <w:numId w:val="0"/>
              </w:numPr>
              <w:ind w:left="360" w:hanging="360"/>
              <w:rPr>
                <w:b/>
              </w:rPr>
            </w:pPr>
            <w:r>
              <w:rPr>
                <w:b/>
              </w:rPr>
              <w:t xml:space="preserve">SCRP6 – Practice personal health while working in the health field: proper hand washing, proper hygiene. Students will learn how diet and exercise affects a person physically/mentally and emotionally.   </w:t>
            </w:r>
          </w:p>
          <w:p w:rsidR="008D10B8" w:rsidRDefault="008D10B8" w:rsidP="008D10B8">
            <w:pPr>
              <w:pStyle w:val="ListBullet"/>
              <w:numPr>
                <w:ilvl w:val="0"/>
                <w:numId w:val="0"/>
              </w:numPr>
              <w:ind w:left="360" w:hanging="360"/>
              <w:rPr>
                <w:b/>
              </w:rPr>
            </w:pPr>
            <w:r>
              <w:rPr>
                <w:b/>
              </w:rPr>
              <w:t xml:space="preserve">SCRP7- Student will act responsibly in the classroom by following classroom rules, showing up on time, being prepared, and being an effective member of a team.  </w:t>
            </w:r>
          </w:p>
          <w:p w:rsidR="008D10B8" w:rsidRDefault="008D10B8" w:rsidP="008D10B8">
            <w:pPr>
              <w:tabs>
                <w:tab w:val="left" w:pos="1260"/>
              </w:tabs>
              <w:rPr>
                <w:b/>
              </w:rPr>
            </w:pPr>
            <w:r>
              <w:rPr>
                <w:b/>
              </w:rPr>
              <w:t xml:space="preserve">SCRP8 – </w:t>
            </w:r>
            <w:r w:rsidRPr="00BC2004">
              <w:rPr>
                <w:rFonts w:ascii="Sylfaen" w:eastAsia="Times New Roman" w:hAnsi="Sylfaen"/>
                <w:b/>
                <w:sz w:val="22"/>
                <w:szCs w:val="22"/>
                <w:lang w:bidi="en-US"/>
              </w:rPr>
              <w:t>Develop and maintain a digital weekly schedule (example: Google calendar) that meets given deadlines for specific tasks.</w:t>
            </w:r>
          </w:p>
          <w:p w:rsidR="008D10B8" w:rsidRDefault="008D10B8" w:rsidP="008D10B8">
            <w:pPr>
              <w:tabs>
                <w:tab w:val="left" w:pos="1260"/>
              </w:tabs>
              <w:rPr>
                <w:b/>
              </w:rPr>
            </w:pPr>
            <w:r>
              <w:rPr>
                <w:b/>
              </w:rPr>
              <w:t xml:space="preserve">SCRP9 – </w:t>
            </w:r>
            <w:r w:rsidRPr="00F77E03">
              <w:rPr>
                <w:rFonts w:ascii="Sylfaen" w:eastAsia="Times New Roman" w:hAnsi="Sylfaen"/>
                <w:b/>
                <w:sz w:val="22"/>
                <w:szCs w:val="22"/>
                <w:lang w:bidi="en-US"/>
              </w:rPr>
              <w:t>Review their role as part of a team</w:t>
            </w:r>
            <w:r>
              <w:rPr>
                <w:rFonts w:ascii="Sylfaen" w:eastAsia="Times New Roman" w:hAnsi="Sylfaen"/>
                <w:b/>
                <w:sz w:val="22"/>
                <w:szCs w:val="22"/>
                <w:lang w:bidi="en-US"/>
              </w:rPr>
              <w:t xml:space="preserve"> in the classroom as well as in the workplace</w:t>
            </w:r>
            <w:r w:rsidRPr="00F77E03">
              <w:rPr>
                <w:rFonts w:ascii="Sylfaen" w:eastAsia="Times New Roman" w:hAnsi="Sylfaen"/>
                <w:b/>
                <w:sz w:val="22"/>
                <w:szCs w:val="22"/>
                <w:lang w:bidi="en-US"/>
              </w:rPr>
              <w:t>.</w:t>
            </w:r>
          </w:p>
        </w:tc>
      </w:tr>
    </w:tbl>
    <w:p w:rsidR="00F13313" w:rsidRDefault="00F13313" w:rsidP="00E91699">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3942"/>
        <w:gridCol w:w="1269"/>
        <w:gridCol w:w="891"/>
        <w:gridCol w:w="1125"/>
        <w:gridCol w:w="927"/>
      </w:tblGrid>
      <w:tr w:rsidR="004E70D0" w:rsidTr="004D0D97">
        <w:tc>
          <w:tcPr>
            <w:tcW w:w="990" w:type="dxa"/>
          </w:tcPr>
          <w:p w:rsidR="004E70D0" w:rsidRDefault="004E70D0" w:rsidP="004B000A">
            <w:pPr>
              <w:tabs>
                <w:tab w:val="left" w:pos="1260"/>
              </w:tabs>
              <w:rPr>
                <w:b/>
              </w:rPr>
            </w:pPr>
            <w:r>
              <w:rPr>
                <w:b/>
              </w:rPr>
              <w:t xml:space="preserve">Unit </w:t>
            </w:r>
            <w:r w:rsidR="004B000A">
              <w:rPr>
                <w:b/>
              </w:rPr>
              <w:t>1</w:t>
            </w:r>
            <w:r w:rsidR="00ED0CA5">
              <w:rPr>
                <w:b/>
              </w:rPr>
              <w:t>0</w:t>
            </w:r>
          </w:p>
        </w:tc>
        <w:tc>
          <w:tcPr>
            <w:tcW w:w="3942" w:type="dxa"/>
            <w:tcBorders>
              <w:right w:val="single" w:sz="12" w:space="0" w:color="auto"/>
            </w:tcBorders>
          </w:tcPr>
          <w:p w:rsidR="004E70D0" w:rsidRDefault="00B95FFE" w:rsidP="00DC15C1">
            <w:pPr>
              <w:tabs>
                <w:tab w:val="left" w:pos="1260"/>
              </w:tabs>
              <w:rPr>
                <w:b/>
              </w:rPr>
            </w:pPr>
            <w:r>
              <w:rPr>
                <w:b/>
              </w:rPr>
              <w:t>Employment Opportunities/</w:t>
            </w:r>
            <w:r w:rsidR="0028466B">
              <w:rPr>
                <w:b/>
              </w:rPr>
              <w:t xml:space="preserve">Career </w:t>
            </w:r>
          </w:p>
        </w:tc>
        <w:tc>
          <w:tcPr>
            <w:tcW w:w="1269" w:type="dxa"/>
            <w:tcBorders>
              <w:top w:val="single" w:sz="12" w:space="0" w:color="auto"/>
              <w:left w:val="single" w:sz="12" w:space="0" w:color="auto"/>
              <w:bottom w:val="single" w:sz="12" w:space="0" w:color="auto"/>
            </w:tcBorders>
          </w:tcPr>
          <w:p w:rsidR="004E70D0" w:rsidRDefault="004E70D0" w:rsidP="00DC15C1">
            <w:pPr>
              <w:tabs>
                <w:tab w:val="left" w:pos="1260"/>
              </w:tabs>
            </w:pPr>
            <w:r>
              <w:t>Class Hrs.</w:t>
            </w:r>
          </w:p>
          <w:p w:rsidR="002153C5" w:rsidRDefault="002153C5" w:rsidP="00DC15C1">
            <w:pPr>
              <w:tabs>
                <w:tab w:val="left" w:pos="1260"/>
              </w:tabs>
            </w:pPr>
            <w:r>
              <w:t xml:space="preserve"> </w:t>
            </w:r>
          </w:p>
        </w:tc>
        <w:tc>
          <w:tcPr>
            <w:tcW w:w="891" w:type="dxa"/>
            <w:tcBorders>
              <w:top w:val="single" w:sz="12" w:space="0" w:color="auto"/>
              <w:bottom w:val="single" w:sz="12" w:space="0" w:color="auto"/>
            </w:tcBorders>
          </w:tcPr>
          <w:p w:rsidR="004E70D0" w:rsidRDefault="00A457C9" w:rsidP="00DC15C1">
            <w:pPr>
              <w:tabs>
                <w:tab w:val="left" w:pos="1260"/>
              </w:tabs>
            </w:pPr>
            <w:r>
              <w:t>5</w:t>
            </w:r>
          </w:p>
        </w:tc>
        <w:tc>
          <w:tcPr>
            <w:tcW w:w="1125" w:type="dxa"/>
            <w:tcBorders>
              <w:top w:val="single" w:sz="12" w:space="0" w:color="auto"/>
              <w:bottom w:val="single" w:sz="12" w:space="0" w:color="auto"/>
            </w:tcBorders>
          </w:tcPr>
          <w:p w:rsidR="002153C5" w:rsidRDefault="004E70D0" w:rsidP="00DC15C1">
            <w:pPr>
              <w:tabs>
                <w:tab w:val="left" w:pos="1260"/>
              </w:tabs>
            </w:pPr>
            <w:r>
              <w:t>Lab Hrs.</w:t>
            </w:r>
          </w:p>
        </w:tc>
        <w:tc>
          <w:tcPr>
            <w:tcW w:w="927" w:type="dxa"/>
            <w:tcBorders>
              <w:top w:val="single" w:sz="12" w:space="0" w:color="auto"/>
              <w:bottom w:val="single" w:sz="12" w:space="0" w:color="auto"/>
              <w:right w:val="single" w:sz="12" w:space="0" w:color="auto"/>
            </w:tcBorders>
          </w:tcPr>
          <w:p w:rsidR="004E70D0" w:rsidRDefault="00A457C9" w:rsidP="00DC15C1">
            <w:pPr>
              <w:tabs>
                <w:tab w:val="left" w:pos="1260"/>
              </w:tabs>
              <w:rPr>
                <w:b/>
              </w:rPr>
            </w:pPr>
            <w:r>
              <w:rPr>
                <w:b/>
              </w:rPr>
              <w:t>10</w:t>
            </w:r>
          </w:p>
        </w:tc>
      </w:tr>
    </w:tbl>
    <w:p w:rsidR="004E70D0" w:rsidRDefault="004E70D0" w:rsidP="004E70D0">
      <w:pPr>
        <w:pStyle w:val="Caption"/>
        <w:tabs>
          <w:tab w:val="left" w:pos="1260"/>
        </w:tabs>
        <w:rPr>
          <w:b w:val="0"/>
        </w:rPr>
      </w:pPr>
      <w:r>
        <w:rPr>
          <w:b w:val="0"/>
        </w:rPr>
        <w:tab/>
        <w:t>Description:</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6"/>
      </w:tblGrid>
      <w:tr w:rsidR="004E70D0" w:rsidTr="00DC15C1">
        <w:tc>
          <w:tcPr>
            <w:tcW w:w="8586" w:type="dxa"/>
            <w:tcBorders>
              <w:bottom w:val="single" w:sz="4" w:space="0" w:color="auto"/>
            </w:tcBorders>
          </w:tcPr>
          <w:p w:rsidR="004E70D0" w:rsidRPr="004E70D0" w:rsidRDefault="004E70D0" w:rsidP="00DC15C1">
            <w:pPr>
              <w:tabs>
                <w:tab w:val="left" w:pos="1260"/>
              </w:tabs>
            </w:pPr>
            <w:r>
              <w:t>Students create a sample cover letter, personal resume, completed job application, thank you letter, and list of personal references.  They develop their personal career portfolio that contains documents for getting a job as well as a career plan and selected work samples.  Students practice appropriate interviewing techniques</w:t>
            </w:r>
            <w:r w:rsidR="008670EB">
              <w:t>.</w:t>
            </w:r>
          </w:p>
        </w:tc>
      </w:tr>
      <w:tr w:rsidR="004E70D0" w:rsidTr="00DC15C1">
        <w:tc>
          <w:tcPr>
            <w:tcW w:w="8586" w:type="dxa"/>
            <w:tcBorders>
              <w:left w:val="nil"/>
              <w:bottom w:val="single" w:sz="4" w:space="0" w:color="auto"/>
              <w:right w:val="nil"/>
            </w:tcBorders>
          </w:tcPr>
          <w:p w:rsidR="004E70D0" w:rsidRPr="0015191D" w:rsidRDefault="00ED0CA5" w:rsidP="00FC7C92">
            <w:pPr>
              <w:tabs>
                <w:tab w:val="left" w:pos="1260"/>
              </w:tabs>
            </w:pPr>
            <w:r>
              <w:rPr>
                <w:b/>
              </w:rPr>
              <w:t>Unit 10</w:t>
            </w:r>
            <w:r w:rsidR="004E70D0">
              <w:rPr>
                <w:b/>
              </w:rPr>
              <w:t xml:space="preserve"> Competency:  </w:t>
            </w:r>
            <w:r w:rsidR="004E70D0">
              <w:t xml:space="preserve">Upon Completion of this </w:t>
            </w:r>
            <w:r w:rsidR="00FC7C92">
              <w:t>unit</w:t>
            </w:r>
            <w:r w:rsidR="004E70D0">
              <w:t>, the student is able to:</w:t>
            </w:r>
          </w:p>
        </w:tc>
      </w:tr>
      <w:tr w:rsidR="004E70D0" w:rsidTr="00DC15C1">
        <w:tc>
          <w:tcPr>
            <w:tcW w:w="8586" w:type="dxa"/>
            <w:tcBorders>
              <w:left w:val="single" w:sz="4" w:space="0" w:color="auto"/>
              <w:bottom w:val="single" w:sz="4" w:space="0" w:color="auto"/>
              <w:right w:val="single" w:sz="4" w:space="0" w:color="auto"/>
            </w:tcBorders>
          </w:tcPr>
          <w:p w:rsidR="004E70D0" w:rsidRDefault="004E70D0" w:rsidP="00DC15C1">
            <w:pPr>
              <w:tabs>
                <w:tab w:val="left" w:pos="1260"/>
              </w:tabs>
              <w:rPr>
                <w:b/>
              </w:rPr>
            </w:pPr>
            <w:r>
              <w:rPr>
                <w:b/>
              </w:rPr>
              <w:t xml:space="preserve">1. </w:t>
            </w:r>
            <w:r w:rsidRPr="004E70D0">
              <w:t>Demonstrate the ability to write a cover letter.</w:t>
            </w:r>
          </w:p>
        </w:tc>
      </w:tr>
      <w:tr w:rsidR="004E70D0" w:rsidTr="004E70D0">
        <w:tc>
          <w:tcPr>
            <w:tcW w:w="8586" w:type="dxa"/>
            <w:tcBorders>
              <w:left w:val="single" w:sz="4" w:space="0" w:color="auto"/>
              <w:right w:val="single" w:sz="4" w:space="0" w:color="auto"/>
            </w:tcBorders>
          </w:tcPr>
          <w:p w:rsidR="004E70D0" w:rsidRDefault="004E70D0" w:rsidP="00DC15C1">
            <w:pPr>
              <w:tabs>
                <w:tab w:val="left" w:pos="1260"/>
              </w:tabs>
              <w:rPr>
                <w:b/>
              </w:rPr>
            </w:pPr>
            <w:r>
              <w:rPr>
                <w:b/>
              </w:rPr>
              <w:t xml:space="preserve">2. </w:t>
            </w:r>
            <w:r w:rsidRPr="004E70D0">
              <w:t>Demonstrate the ability to complete a job application.</w:t>
            </w:r>
          </w:p>
        </w:tc>
      </w:tr>
      <w:tr w:rsidR="004E70D0" w:rsidTr="004E70D0">
        <w:tc>
          <w:tcPr>
            <w:tcW w:w="8586" w:type="dxa"/>
            <w:tcBorders>
              <w:left w:val="single" w:sz="4" w:space="0" w:color="auto"/>
              <w:right w:val="single" w:sz="4" w:space="0" w:color="auto"/>
            </w:tcBorders>
          </w:tcPr>
          <w:p w:rsidR="004E70D0" w:rsidRDefault="004E70D0" w:rsidP="00DC15C1">
            <w:pPr>
              <w:tabs>
                <w:tab w:val="left" w:pos="1260"/>
              </w:tabs>
              <w:rPr>
                <w:b/>
              </w:rPr>
            </w:pPr>
            <w:r>
              <w:rPr>
                <w:b/>
              </w:rPr>
              <w:t xml:space="preserve">3. </w:t>
            </w:r>
            <w:r w:rsidRPr="004E70D0">
              <w:t>Demonstrate the ability to write a resume.</w:t>
            </w:r>
          </w:p>
        </w:tc>
      </w:tr>
      <w:tr w:rsidR="004E70D0" w:rsidTr="004E70D0">
        <w:tc>
          <w:tcPr>
            <w:tcW w:w="8586" w:type="dxa"/>
            <w:tcBorders>
              <w:left w:val="single" w:sz="4" w:space="0" w:color="auto"/>
              <w:right w:val="single" w:sz="4" w:space="0" w:color="auto"/>
            </w:tcBorders>
          </w:tcPr>
          <w:p w:rsidR="004E70D0" w:rsidRDefault="004E70D0" w:rsidP="00DC15C1">
            <w:pPr>
              <w:tabs>
                <w:tab w:val="left" w:pos="1260"/>
              </w:tabs>
              <w:rPr>
                <w:b/>
              </w:rPr>
            </w:pPr>
            <w:r>
              <w:rPr>
                <w:b/>
              </w:rPr>
              <w:t xml:space="preserve">4. </w:t>
            </w:r>
            <w:r w:rsidRPr="004E70D0">
              <w:t>Demonstrate successful job interview skills.</w:t>
            </w:r>
          </w:p>
        </w:tc>
      </w:tr>
      <w:tr w:rsidR="004E70D0" w:rsidTr="00B95FFE">
        <w:tc>
          <w:tcPr>
            <w:tcW w:w="8586" w:type="dxa"/>
            <w:tcBorders>
              <w:left w:val="single" w:sz="4" w:space="0" w:color="auto"/>
              <w:right w:val="single" w:sz="4" w:space="0" w:color="auto"/>
            </w:tcBorders>
          </w:tcPr>
          <w:p w:rsidR="004E70D0" w:rsidRDefault="004E70D0" w:rsidP="00DC15C1">
            <w:pPr>
              <w:tabs>
                <w:tab w:val="left" w:pos="1260"/>
              </w:tabs>
              <w:rPr>
                <w:b/>
              </w:rPr>
            </w:pPr>
            <w:r>
              <w:rPr>
                <w:b/>
              </w:rPr>
              <w:t>5.</w:t>
            </w:r>
            <w:r w:rsidR="00A34F54">
              <w:rPr>
                <w:b/>
              </w:rPr>
              <w:t xml:space="preserve"> </w:t>
            </w:r>
            <w:r w:rsidR="00B95FFE">
              <w:t>Conduct job search activities</w:t>
            </w:r>
            <w:r w:rsidR="00B95FFE" w:rsidRPr="00B95FFE">
              <w:t xml:space="preserve"> utilizing newspapers, online resources, </w:t>
            </w:r>
            <w:r w:rsidR="00B95FFE">
              <w:t>community resources and networking.</w:t>
            </w:r>
            <w:r w:rsidR="00B95FFE">
              <w:rPr>
                <w:b/>
              </w:rPr>
              <w:t xml:space="preserve"> </w:t>
            </w:r>
          </w:p>
        </w:tc>
      </w:tr>
      <w:tr w:rsidR="00B95FFE" w:rsidTr="004F7C7B">
        <w:tc>
          <w:tcPr>
            <w:tcW w:w="8586" w:type="dxa"/>
            <w:tcBorders>
              <w:left w:val="single" w:sz="4" w:space="0" w:color="auto"/>
              <w:right w:val="single" w:sz="4" w:space="0" w:color="auto"/>
            </w:tcBorders>
          </w:tcPr>
          <w:p w:rsidR="002153C5" w:rsidRDefault="00B95FFE" w:rsidP="00BC6056">
            <w:pPr>
              <w:tabs>
                <w:tab w:val="left" w:pos="1260"/>
              </w:tabs>
              <w:rPr>
                <w:b/>
              </w:rPr>
            </w:pPr>
            <w:r>
              <w:rPr>
                <w:b/>
              </w:rPr>
              <w:t xml:space="preserve">6. </w:t>
            </w:r>
            <w:r w:rsidRPr="006C5139">
              <w:rPr>
                <w:szCs w:val="24"/>
              </w:rPr>
              <w:t>Demonstrate professionalism in dress, personal hygiene, work habits, language,</w:t>
            </w:r>
            <w:r w:rsidR="00BC6056">
              <w:rPr>
                <w:szCs w:val="24"/>
              </w:rPr>
              <w:t xml:space="preserve"> </w:t>
            </w:r>
            <w:r w:rsidR="002153C5">
              <w:rPr>
                <w:szCs w:val="24"/>
              </w:rPr>
              <w:t xml:space="preserve">    telephone etiquette</w:t>
            </w:r>
            <w:r w:rsidR="002153C5" w:rsidRPr="006C5139">
              <w:rPr>
                <w:szCs w:val="24"/>
              </w:rPr>
              <w:t>, and face-to-face interaction with others</w:t>
            </w:r>
            <w:r w:rsidR="002153C5">
              <w:rPr>
                <w:szCs w:val="24"/>
              </w:rPr>
              <w:t>.</w:t>
            </w:r>
          </w:p>
        </w:tc>
      </w:tr>
      <w:tr w:rsidR="004F7C7B" w:rsidTr="008D10B8">
        <w:tc>
          <w:tcPr>
            <w:tcW w:w="8586" w:type="dxa"/>
            <w:tcBorders>
              <w:left w:val="single" w:sz="4" w:space="0" w:color="auto"/>
              <w:right w:val="single" w:sz="4" w:space="0" w:color="auto"/>
            </w:tcBorders>
          </w:tcPr>
          <w:p w:rsidR="004F7C7B" w:rsidRDefault="00BC6056" w:rsidP="004F7C7B">
            <w:pPr>
              <w:tabs>
                <w:tab w:val="left" w:pos="1260"/>
              </w:tabs>
              <w:rPr>
                <w:b/>
              </w:rPr>
            </w:pPr>
            <w:r w:rsidRPr="00CC563E">
              <w:rPr>
                <w:b/>
              </w:rPr>
              <w:t>7</w:t>
            </w:r>
            <w:r>
              <w:rPr>
                <w:b/>
              </w:rPr>
              <w:t>.</w:t>
            </w:r>
            <w:r w:rsidRPr="004F7C7B">
              <w:t xml:space="preserve"> Know</w:t>
            </w:r>
            <w:r w:rsidR="004F7C7B" w:rsidRPr="004F7C7B">
              <w:t xml:space="preserve"> how to obtain</w:t>
            </w:r>
            <w:r w:rsidR="004F7C7B">
              <w:rPr>
                <w:b/>
              </w:rPr>
              <w:t xml:space="preserve"> </w:t>
            </w:r>
            <w:r w:rsidR="004F7C7B" w:rsidRPr="006C5139">
              <w:rPr>
                <w:szCs w:val="24"/>
              </w:rPr>
              <w:t>Health Care Provider CPR Certification</w:t>
            </w:r>
            <w:r w:rsidR="004F7C7B">
              <w:rPr>
                <w:szCs w:val="24"/>
              </w:rPr>
              <w:t xml:space="preserve"> and </w:t>
            </w:r>
            <w:r w:rsidR="004F7C7B" w:rsidRPr="006C5139">
              <w:rPr>
                <w:szCs w:val="24"/>
              </w:rPr>
              <w:t xml:space="preserve">California certification examination Medical Assistant </w:t>
            </w:r>
            <w:r w:rsidR="004F7C7B">
              <w:rPr>
                <w:szCs w:val="24"/>
              </w:rPr>
              <w:t>–</w:t>
            </w:r>
            <w:r w:rsidR="004F7C7B" w:rsidRPr="006C5139">
              <w:rPr>
                <w:szCs w:val="24"/>
              </w:rPr>
              <w:t xml:space="preserve"> Administrative</w:t>
            </w:r>
            <w:r w:rsidR="004F7C7B">
              <w:rPr>
                <w:szCs w:val="24"/>
              </w:rPr>
              <w:t>.</w:t>
            </w:r>
          </w:p>
        </w:tc>
      </w:tr>
      <w:tr w:rsidR="008D10B8" w:rsidTr="008D10B8">
        <w:tc>
          <w:tcPr>
            <w:tcW w:w="8586" w:type="dxa"/>
            <w:tcBorders>
              <w:left w:val="single" w:sz="4" w:space="0" w:color="auto"/>
              <w:right w:val="single" w:sz="4" w:space="0" w:color="auto"/>
            </w:tcBorders>
          </w:tcPr>
          <w:p w:rsidR="008D10B8" w:rsidRPr="00CC563E" w:rsidRDefault="008D10B8" w:rsidP="004F7C7B">
            <w:pPr>
              <w:tabs>
                <w:tab w:val="left" w:pos="1260"/>
              </w:tabs>
              <w:rPr>
                <w:b/>
              </w:rPr>
            </w:pPr>
            <w:r>
              <w:rPr>
                <w:b/>
              </w:rPr>
              <w:t>Anchor Standards: 2.1, 2.2, 2.3, 2.4, 2.5, 2.6, 2.7, 2.8, 9.4, 10.5, 11.1, 11.2, 11.3, 11.4, 11.5 Pathway Standards: C1.1, C1.2, C1.5, C1.6, C5.1-C5-3, C16.1 Academic Standards: LS11-12.1- 11-12.6, WS 11-12.2, WS11-12.4-11-12.9, WHSST 11-12.4-11-12.6, 11-12.8, 11-12.10</w:t>
            </w:r>
          </w:p>
        </w:tc>
      </w:tr>
      <w:tr w:rsidR="008D10B8" w:rsidTr="00DC15C1">
        <w:tc>
          <w:tcPr>
            <w:tcW w:w="8586" w:type="dxa"/>
            <w:tcBorders>
              <w:left w:val="single" w:sz="4" w:space="0" w:color="auto"/>
              <w:bottom w:val="single" w:sz="4" w:space="0" w:color="auto"/>
              <w:right w:val="single" w:sz="4" w:space="0" w:color="auto"/>
            </w:tcBorders>
          </w:tcPr>
          <w:p w:rsidR="008D10B8" w:rsidRDefault="008D10B8" w:rsidP="008D10B8">
            <w:pPr>
              <w:pStyle w:val="ListBullet"/>
              <w:numPr>
                <w:ilvl w:val="0"/>
                <w:numId w:val="0"/>
              </w:numPr>
              <w:ind w:left="360" w:hanging="360"/>
              <w:rPr>
                <w:b/>
              </w:rPr>
            </w:pPr>
            <w:r>
              <w:rPr>
                <w:b/>
              </w:rPr>
              <w:t>Standards for Career Ready Practice (SCRP)</w:t>
            </w:r>
          </w:p>
          <w:p w:rsidR="008D10B8" w:rsidRDefault="008D10B8" w:rsidP="008D10B8">
            <w:pPr>
              <w:pStyle w:val="ListBullet"/>
              <w:numPr>
                <w:ilvl w:val="0"/>
                <w:numId w:val="0"/>
              </w:numPr>
              <w:ind w:left="360" w:hanging="360"/>
              <w:rPr>
                <w:b/>
              </w:rPr>
            </w:pPr>
            <w:r>
              <w:rPr>
                <w:b/>
              </w:rPr>
              <w:t>SCRP1-Apply appropriate technical skills and academic knowledge to successfully complete this unit.</w:t>
            </w:r>
          </w:p>
          <w:p w:rsidR="008D10B8" w:rsidRDefault="008D10B8" w:rsidP="008D10B8">
            <w:pPr>
              <w:pStyle w:val="ListBullet"/>
              <w:numPr>
                <w:ilvl w:val="0"/>
                <w:numId w:val="0"/>
              </w:numPr>
              <w:ind w:left="360" w:hanging="360"/>
              <w:rPr>
                <w:b/>
              </w:rPr>
            </w:pPr>
            <w:r>
              <w:rPr>
                <w:b/>
              </w:rPr>
              <w:t>SCRP2-Collect work samples and self-assessment to include in portfolio.</w:t>
            </w:r>
          </w:p>
          <w:p w:rsidR="008D10B8" w:rsidRDefault="008D10B8" w:rsidP="008D10B8">
            <w:pPr>
              <w:pStyle w:val="ListBullet"/>
              <w:numPr>
                <w:ilvl w:val="0"/>
                <w:numId w:val="0"/>
              </w:numPr>
              <w:ind w:left="360" w:hanging="360"/>
              <w:rPr>
                <w:b/>
              </w:rPr>
            </w:pPr>
            <w:r>
              <w:rPr>
                <w:b/>
              </w:rPr>
              <w:t xml:space="preserve">SCRP6 – Practice personal health while working in the health field: proper hand washing, proper hygiene. Students will learn how diet and exercise affects a person physically/mentally and emotionally.   </w:t>
            </w:r>
          </w:p>
          <w:p w:rsidR="008D10B8" w:rsidRDefault="008D10B8" w:rsidP="008D10B8">
            <w:pPr>
              <w:pStyle w:val="ListBullet"/>
              <w:numPr>
                <w:ilvl w:val="0"/>
                <w:numId w:val="0"/>
              </w:numPr>
              <w:ind w:left="360" w:hanging="360"/>
              <w:rPr>
                <w:b/>
              </w:rPr>
            </w:pPr>
            <w:r>
              <w:rPr>
                <w:b/>
              </w:rPr>
              <w:t xml:space="preserve">SCRP7- Student will act responsibly in the classroom by following classroom rules, </w:t>
            </w:r>
            <w:r>
              <w:rPr>
                <w:b/>
              </w:rPr>
              <w:lastRenderedPageBreak/>
              <w:t xml:space="preserve">showing up on time, being prepared, and being an effective member of a team.  </w:t>
            </w:r>
          </w:p>
          <w:p w:rsidR="008D10B8" w:rsidRDefault="008D10B8" w:rsidP="008D10B8">
            <w:pPr>
              <w:tabs>
                <w:tab w:val="left" w:pos="1260"/>
              </w:tabs>
              <w:rPr>
                <w:b/>
              </w:rPr>
            </w:pPr>
            <w:r>
              <w:rPr>
                <w:b/>
              </w:rPr>
              <w:t xml:space="preserve">SCRP8 – </w:t>
            </w:r>
            <w:r w:rsidRPr="00BC2004">
              <w:rPr>
                <w:rFonts w:ascii="Sylfaen" w:eastAsia="Times New Roman" w:hAnsi="Sylfaen"/>
                <w:b/>
                <w:sz w:val="22"/>
                <w:szCs w:val="22"/>
                <w:lang w:bidi="en-US"/>
              </w:rPr>
              <w:t>Develop and maintain a digital weekly schedule (example: Google calendar) that meets given deadlines for specific tasks.</w:t>
            </w:r>
          </w:p>
          <w:p w:rsidR="008D10B8" w:rsidRPr="00CC563E" w:rsidRDefault="008D10B8" w:rsidP="008D10B8">
            <w:pPr>
              <w:tabs>
                <w:tab w:val="left" w:pos="1260"/>
              </w:tabs>
              <w:rPr>
                <w:b/>
              </w:rPr>
            </w:pPr>
            <w:r>
              <w:rPr>
                <w:b/>
              </w:rPr>
              <w:t xml:space="preserve">SCRP9 – </w:t>
            </w:r>
            <w:r w:rsidRPr="00F77E03">
              <w:rPr>
                <w:rFonts w:ascii="Sylfaen" w:eastAsia="Times New Roman" w:hAnsi="Sylfaen"/>
                <w:b/>
                <w:sz w:val="22"/>
                <w:szCs w:val="22"/>
                <w:lang w:bidi="en-US"/>
              </w:rPr>
              <w:t>Review their role as part of a team</w:t>
            </w:r>
            <w:r>
              <w:rPr>
                <w:rFonts w:ascii="Sylfaen" w:eastAsia="Times New Roman" w:hAnsi="Sylfaen"/>
                <w:b/>
                <w:sz w:val="22"/>
                <w:szCs w:val="22"/>
                <w:lang w:bidi="en-US"/>
              </w:rPr>
              <w:t xml:space="preserve"> in the classroom as well as in the workplace</w:t>
            </w:r>
            <w:r w:rsidRPr="00F77E03">
              <w:rPr>
                <w:rFonts w:ascii="Sylfaen" w:eastAsia="Times New Roman" w:hAnsi="Sylfaen"/>
                <w:b/>
                <w:sz w:val="22"/>
                <w:szCs w:val="22"/>
                <w:lang w:bidi="en-US"/>
              </w:rPr>
              <w:t>.</w:t>
            </w:r>
          </w:p>
        </w:tc>
      </w:tr>
    </w:tbl>
    <w:p w:rsidR="004E70D0" w:rsidRDefault="004E70D0" w:rsidP="004E70D0">
      <w:pPr>
        <w:tabs>
          <w:tab w:val="left" w:pos="1260"/>
        </w:tabs>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3942"/>
        <w:gridCol w:w="1269"/>
        <w:gridCol w:w="891"/>
        <w:gridCol w:w="1125"/>
        <w:gridCol w:w="927"/>
      </w:tblGrid>
      <w:tr w:rsidR="004E70D0" w:rsidTr="004D0D97">
        <w:tc>
          <w:tcPr>
            <w:tcW w:w="990" w:type="dxa"/>
          </w:tcPr>
          <w:p w:rsidR="004E70D0" w:rsidRDefault="004B000A" w:rsidP="00DC15C1">
            <w:pPr>
              <w:tabs>
                <w:tab w:val="left" w:pos="1260"/>
              </w:tabs>
              <w:rPr>
                <w:b/>
              </w:rPr>
            </w:pPr>
            <w:r>
              <w:rPr>
                <w:b/>
              </w:rPr>
              <w:t>Unit 1</w:t>
            </w:r>
            <w:r w:rsidR="0028466B">
              <w:rPr>
                <w:b/>
              </w:rPr>
              <w:t>1</w:t>
            </w:r>
          </w:p>
        </w:tc>
        <w:tc>
          <w:tcPr>
            <w:tcW w:w="3942" w:type="dxa"/>
            <w:tcBorders>
              <w:right w:val="single" w:sz="12" w:space="0" w:color="auto"/>
            </w:tcBorders>
          </w:tcPr>
          <w:p w:rsidR="00A34F54" w:rsidRDefault="004E70D0" w:rsidP="00DC15C1">
            <w:pPr>
              <w:tabs>
                <w:tab w:val="left" w:pos="1260"/>
              </w:tabs>
              <w:rPr>
                <w:b/>
              </w:rPr>
            </w:pPr>
            <w:r>
              <w:rPr>
                <w:b/>
              </w:rPr>
              <w:t>Wo</w:t>
            </w:r>
            <w:r w:rsidR="008776B3">
              <w:rPr>
                <w:b/>
              </w:rPr>
              <w:t>rk-Based Learning Experience</w:t>
            </w:r>
          </w:p>
        </w:tc>
        <w:tc>
          <w:tcPr>
            <w:tcW w:w="1269" w:type="dxa"/>
            <w:tcBorders>
              <w:top w:val="single" w:sz="12" w:space="0" w:color="auto"/>
              <w:left w:val="single" w:sz="12" w:space="0" w:color="auto"/>
              <w:bottom w:val="single" w:sz="12" w:space="0" w:color="auto"/>
            </w:tcBorders>
          </w:tcPr>
          <w:p w:rsidR="004E70D0" w:rsidRDefault="004E70D0" w:rsidP="00DC15C1">
            <w:pPr>
              <w:tabs>
                <w:tab w:val="left" w:pos="1260"/>
              </w:tabs>
            </w:pPr>
            <w:r>
              <w:t>Class Hrs.</w:t>
            </w:r>
          </w:p>
        </w:tc>
        <w:tc>
          <w:tcPr>
            <w:tcW w:w="891" w:type="dxa"/>
            <w:tcBorders>
              <w:top w:val="single" w:sz="12" w:space="0" w:color="auto"/>
              <w:bottom w:val="single" w:sz="12" w:space="0" w:color="auto"/>
            </w:tcBorders>
          </w:tcPr>
          <w:p w:rsidR="004E70D0" w:rsidRDefault="004E70D0" w:rsidP="00DC15C1">
            <w:pPr>
              <w:tabs>
                <w:tab w:val="left" w:pos="1260"/>
              </w:tabs>
            </w:pPr>
          </w:p>
        </w:tc>
        <w:tc>
          <w:tcPr>
            <w:tcW w:w="1125" w:type="dxa"/>
            <w:tcBorders>
              <w:top w:val="single" w:sz="12" w:space="0" w:color="auto"/>
              <w:bottom w:val="single" w:sz="12" w:space="0" w:color="auto"/>
            </w:tcBorders>
          </w:tcPr>
          <w:p w:rsidR="00A34F54" w:rsidRDefault="004E70D0" w:rsidP="00DC15C1">
            <w:pPr>
              <w:tabs>
                <w:tab w:val="left" w:pos="1260"/>
              </w:tabs>
            </w:pPr>
            <w:r>
              <w:t xml:space="preserve">Lab </w:t>
            </w:r>
            <w:proofErr w:type="spellStart"/>
            <w:r>
              <w:t>Hrs</w:t>
            </w:r>
            <w:proofErr w:type="spellEnd"/>
          </w:p>
          <w:p w:rsidR="004E70D0" w:rsidRDefault="004E70D0" w:rsidP="00DC15C1">
            <w:pPr>
              <w:tabs>
                <w:tab w:val="left" w:pos="1260"/>
              </w:tabs>
            </w:pPr>
          </w:p>
        </w:tc>
        <w:tc>
          <w:tcPr>
            <w:tcW w:w="927" w:type="dxa"/>
            <w:tcBorders>
              <w:top w:val="single" w:sz="12" w:space="0" w:color="auto"/>
              <w:bottom w:val="single" w:sz="12" w:space="0" w:color="auto"/>
              <w:right w:val="single" w:sz="12" w:space="0" w:color="auto"/>
            </w:tcBorders>
          </w:tcPr>
          <w:p w:rsidR="004E70D0" w:rsidRDefault="004A2E78" w:rsidP="00DC15C1">
            <w:pPr>
              <w:tabs>
                <w:tab w:val="left" w:pos="1260"/>
              </w:tabs>
              <w:rPr>
                <w:b/>
              </w:rPr>
            </w:pPr>
            <w:r>
              <w:rPr>
                <w:b/>
              </w:rPr>
              <w:t>160</w:t>
            </w:r>
          </w:p>
        </w:tc>
      </w:tr>
    </w:tbl>
    <w:p w:rsidR="004E70D0" w:rsidRDefault="004E70D0" w:rsidP="004E70D0">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4E70D0" w:rsidTr="00DC15C1">
        <w:tc>
          <w:tcPr>
            <w:tcW w:w="8595" w:type="dxa"/>
            <w:tcBorders>
              <w:bottom w:val="single" w:sz="4" w:space="0" w:color="auto"/>
            </w:tcBorders>
          </w:tcPr>
          <w:p w:rsidR="004E70D0" w:rsidRDefault="00D30E52" w:rsidP="00A34F54">
            <w:pPr>
              <w:tabs>
                <w:tab w:val="left" w:pos="1260"/>
              </w:tabs>
              <w:rPr>
                <w:b/>
              </w:rPr>
            </w:pPr>
            <w:r>
              <w:t>Students will gain unpaid work experience in a health care setting. Students will have the opportunity to apply newly learned skills and demonstrate work based expectations. Student will demonstrate punctuality, dependability</w:t>
            </w:r>
            <w:r w:rsidR="00A34F54">
              <w:t>, professionalism</w:t>
            </w:r>
            <w:r>
              <w:t xml:space="preserve"> and the ability to follow directions in the workplace.</w:t>
            </w:r>
            <w:r w:rsidR="004E70D0" w:rsidRPr="00D548D3">
              <w:t xml:space="preserve">  Students will engage in discussions with the instructor regarding workplace experiences and the day-to-day aspects of</w:t>
            </w:r>
            <w:r w:rsidR="00A34F54">
              <w:t xml:space="preserve"> employment in a health care environment</w:t>
            </w:r>
            <w:r w:rsidR="004E70D0" w:rsidRPr="00D548D3">
              <w:t>.</w:t>
            </w:r>
          </w:p>
        </w:tc>
      </w:tr>
      <w:tr w:rsidR="004E70D0" w:rsidTr="00DC15C1">
        <w:tc>
          <w:tcPr>
            <w:tcW w:w="8595" w:type="dxa"/>
            <w:tcBorders>
              <w:left w:val="nil"/>
              <w:bottom w:val="single" w:sz="4" w:space="0" w:color="auto"/>
              <w:right w:val="nil"/>
            </w:tcBorders>
          </w:tcPr>
          <w:p w:rsidR="004E70D0" w:rsidRPr="0015191D" w:rsidRDefault="0028466B" w:rsidP="00FC7C92">
            <w:pPr>
              <w:tabs>
                <w:tab w:val="left" w:pos="1260"/>
              </w:tabs>
            </w:pPr>
            <w:r>
              <w:rPr>
                <w:b/>
              </w:rPr>
              <w:t>Unit 11</w:t>
            </w:r>
            <w:r w:rsidR="004E70D0">
              <w:rPr>
                <w:b/>
              </w:rPr>
              <w:t xml:space="preserve"> Competency: </w:t>
            </w:r>
            <w:r w:rsidR="004E70D0">
              <w:t xml:space="preserve">Upon Completion of this </w:t>
            </w:r>
            <w:r w:rsidR="00FC7C92">
              <w:t>unit</w:t>
            </w:r>
            <w:r w:rsidR="004E70D0">
              <w:t>, the student is able to:</w:t>
            </w:r>
          </w:p>
        </w:tc>
      </w:tr>
      <w:tr w:rsidR="004E70D0" w:rsidTr="00DC15C1">
        <w:tc>
          <w:tcPr>
            <w:tcW w:w="8595" w:type="dxa"/>
            <w:tcBorders>
              <w:left w:val="single" w:sz="4" w:space="0" w:color="auto"/>
              <w:bottom w:val="single" w:sz="4" w:space="0" w:color="auto"/>
              <w:right w:val="single" w:sz="4" w:space="0" w:color="auto"/>
            </w:tcBorders>
          </w:tcPr>
          <w:p w:rsidR="004E70D0" w:rsidRDefault="004E70D0" w:rsidP="00973AB5">
            <w:pPr>
              <w:tabs>
                <w:tab w:val="left" w:pos="1260"/>
              </w:tabs>
              <w:rPr>
                <w:b/>
              </w:rPr>
            </w:pPr>
            <w:r>
              <w:rPr>
                <w:b/>
              </w:rPr>
              <w:t>1.</w:t>
            </w:r>
            <w:r>
              <w:t xml:space="preserve"> .</w:t>
            </w:r>
            <w:r w:rsidRPr="00D548D3">
              <w:t xml:space="preserve">Demonstrate the ability to work successfully in the </w:t>
            </w:r>
            <w:r w:rsidR="00973AB5">
              <w:t>Health Science &amp; Medical Technology Industry.</w:t>
            </w:r>
          </w:p>
        </w:tc>
      </w:tr>
      <w:tr w:rsidR="004E70D0" w:rsidTr="008D10B8">
        <w:tc>
          <w:tcPr>
            <w:tcW w:w="8595" w:type="dxa"/>
            <w:tcBorders>
              <w:left w:val="single" w:sz="4" w:space="0" w:color="auto"/>
              <w:right w:val="single" w:sz="4" w:space="0" w:color="auto"/>
            </w:tcBorders>
          </w:tcPr>
          <w:p w:rsidR="004E70D0" w:rsidRDefault="004E70D0" w:rsidP="00DC15C1">
            <w:pPr>
              <w:tabs>
                <w:tab w:val="left" w:pos="1260"/>
              </w:tabs>
              <w:rPr>
                <w:b/>
              </w:rPr>
            </w:pPr>
            <w:r>
              <w:rPr>
                <w:b/>
              </w:rPr>
              <w:t xml:space="preserve">2. </w:t>
            </w:r>
            <w:r w:rsidRPr="00D548D3">
              <w:t>Demonstrate the ability to “go to work” with a proper attitude towards the work place expectations of punctuality, professionalism, dress, demeanor, and telephone etiquette.</w:t>
            </w:r>
          </w:p>
        </w:tc>
      </w:tr>
      <w:tr w:rsidR="008D10B8" w:rsidTr="008D10B8">
        <w:tc>
          <w:tcPr>
            <w:tcW w:w="8595" w:type="dxa"/>
            <w:tcBorders>
              <w:left w:val="single" w:sz="4" w:space="0" w:color="auto"/>
              <w:right w:val="single" w:sz="4" w:space="0" w:color="auto"/>
            </w:tcBorders>
          </w:tcPr>
          <w:p w:rsidR="008D10B8" w:rsidRDefault="008D10B8" w:rsidP="00DC15C1">
            <w:pPr>
              <w:tabs>
                <w:tab w:val="left" w:pos="1260"/>
              </w:tabs>
              <w:rPr>
                <w:b/>
              </w:rPr>
            </w:pPr>
            <w:r>
              <w:rPr>
                <w:b/>
              </w:rPr>
              <w:t>3.</w:t>
            </w:r>
            <w:r w:rsidRPr="004E70D0">
              <w:t xml:space="preserve"> Successfully assem</w:t>
            </w:r>
            <w:r>
              <w:t>ble a personal career portfolio of leadership evidence that will be completed and presented at the end of the pathway.</w:t>
            </w:r>
          </w:p>
        </w:tc>
      </w:tr>
      <w:tr w:rsidR="008D10B8" w:rsidTr="008D10B8">
        <w:tc>
          <w:tcPr>
            <w:tcW w:w="8595" w:type="dxa"/>
            <w:tcBorders>
              <w:left w:val="single" w:sz="4" w:space="0" w:color="auto"/>
              <w:right w:val="single" w:sz="4" w:space="0" w:color="auto"/>
            </w:tcBorders>
          </w:tcPr>
          <w:p w:rsidR="008D10B8" w:rsidRDefault="008D10B8" w:rsidP="00DC15C1">
            <w:pPr>
              <w:tabs>
                <w:tab w:val="left" w:pos="1260"/>
              </w:tabs>
              <w:rPr>
                <w:b/>
              </w:rPr>
            </w:pPr>
            <w:r>
              <w:rPr>
                <w:b/>
              </w:rPr>
              <w:t>Anchor Standards: 2.1, 2.2, 2.3, 2.4, 2.5, 2.6, 2.7, 2.8, 9.4, 10.5, 11.1, 11.2, 11.3, 11.4, 11.5 Pathway Standards: C1.1, C1.2, C1.5, C1.6, C5.1-C5-3, C16.1 Academic Standards: LS11-12.1- 11-12.6, WS 11-12.2, WS11-12.4-11-12.9, WHSST 11-12.4-11-12.6, 11-12.8, 11-12.10</w:t>
            </w:r>
          </w:p>
        </w:tc>
      </w:tr>
      <w:tr w:rsidR="008D10B8" w:rsidTr="00DC15C1">
        <w:tc>
          <w:tcPr>
            <w:tcW w:w="8595" w:type="dxa"/>
            <w:tcBorders>
              <w:left w:val="single" w:sz="4" w:space="0" w:color="auto"/>
              <w:bottom w:val="single" w:sz="4" w:space="0" w:color="auto"/>
              <w:right w:val="single" w:sz="4" w:space="0" w:color="auto"/>
            </w:tcBorders>
          </w:tcPr>
          <w:p w:rsidR="008D10B8" w:rsidRDefault="008D10B8" w:rsidP="008D10B8">
            <w:pPr>
              <w:pStyle w:val="ListBullet"/>
              <w:numPr>
                <w:ilvl w:val="0"/>
                <w:numId w:val="0"/>
              </w:numPr>
              <w:ind w:left="360" w:hanging="360"/>
              <w:rPr>
                <w:b/>
              </w:rPr>
            </w:pPr>
            <w:r>
              <w:rPr>
                <w:b/>
              </w:rPr>
              <w:t>Standards for Career Ready Practice (SCRP)</w:t>
            </w:r>
          </w:p>
          <w:p w:rsidR="008D10B8" w:rsidRDefault="008D10B8" w:rsidP="008D10B8">
            <w:pPr>
              <w:pStyle w:val="ListBullet"/>
              <w:numPr>
                <w:ilvl w:val="0"/>
                <w:numId w:val="0"/>
              </w:numPr>
              <w:ind w:left="360" w:hanging="360"/>
              <w:rPr>
                <w:b/>
              </w:rPr>
            </w:pPr>
            <w:r>
              <w:rPr>
                <w:b/>
              </w:rPr>
              <w:t>SCRP1-Apply appropriate technical skills and academic knowledge to successfully complete this unit.</w:t>
            </w:r>
          </w:p>
          <w:p w:rsidR="008D10B8" w:rsidRDefault="008D10B8" w:rsidP="008D10B8">
            <w:pPr>
              <w:pStyle w:val="ListBullet"/>
              <w:numPr>
                <w:ilvl w:val="0"/>
                <w:numId w:val="0"/>
              </w:numPr>
              <w:ind w:left="360" w:hanging="360"/>
              <w:rPr>
                <w:b/>
              </w:rPr>
            </w:pPr>
            <w:r>
              <w:rPr>
                <w:b/>
              </w:rPr>
              <w:t>SCRP2-Collect work samples and self-assessment to include in portfolio.</w:t>
            </w:r>
          </w:p>
          <w:p w:rsidR="008D10B8" w:rsidRDefault="008D10B8" w:rsidP="008D10B8">
            <w:pPr>
              <w:pStyle w:val="ListBullet"/>
              <w:numPr>
                <w:ilvl w:val="0"/>
                <w:numId w:val="0"/>
              </w:numPr>
              <w:ind w:left="360" w:hanging="360"/>
              <w:rPr>
                <w:b/>
              </w:rPr>
            </w:pPr>
            <w:r>
              <w:rPr>
                <w:b/>
              </w:rPr>
              <w:t xml:space="preserve">SCRP6 – Practice personal health while working in the health field: proper hand washing, proper hygiene. Students will learn how diet and exercise affects a person physically/mentally and emotionally.   </w:t>
            </w:r>
          </w:p>
          <w:p w:rsidR="008D10B8" w:rsidRDefault="008D10B8" w:rsidP="008D10B8">
            <w:pPr>
              <w:pStyle w:val="ListBullet"/>
              <w:numPr>
                <w:ilvl w:val="0"/>
                <w:numId w:val="0"/>
              </w:numPr>
              <w:ind w:left="360" w:hanging="360"/>
              <w:rPr>
                <w:b/>
              </w:rPr>
            </w:pPr>
            <w:r>
              <w:rPr>
                <w:b/>
              </w:rPr>
              <w:t xml:space="preserve">SCRP7- Student will act responsibly in the classroom by following classroom rules, showing up on time, being prepared, and being an effective member of a team.  </w:t>
            </w:r>
          </w:p>
          <w:p w:rsidR="008D10B8" w:rsidRDefault="008D10B8" w:rsidP="008D10B8">
            <w:pPr>
              <w:tabs>
                <w:tab w:val="left" w:pos="1260"/>
              </w:tabs>
              <w:rPr>
                <w:b/>
              </w:rPr>
            </w:pPr>
            <w:r>
              <w:rPr>
                <w:b/>
              </w:rPr>
              <w:t xml:space="preserve">SCRP8 – </w:t>
            </w:r>
            <w:r w:rsidRPr="00BC2004">
              <w:rPr>
                <w:rFonts w:ascii="Sylfaen" w:eastAsia="Times New Roman" w:hAnsi="Sylfaen"/>
                <w:b/>
                <w:sz w:val="22"/>
                <w:szCs w:val="22"/>
                <w:lang w:bidi="en-US"/>
              </w:rPr>
              <w:t>Develop and maintain a digital weekly schedule (example: Google calendar) that meets given deadlines for specific tasks.</w:t>
            </w:r>
          </w:p>
          <w:p w:rsidR="008D10B8" w:rsidRDefault="008D10B8" w:rsidP="008D10B8">
            <w:pPr>
              <w:tabs>
                <w:tab w:val="left" w:pos="1260"/>
              </w:tabs>
              <w:rPr>
                <w:b/>
              </w:rPr>
            </w:pPr>
            <w:r>
              <w:rPr>
                <w:b/>
              </w:rPr>
              <w:t xml:space="preserve">SCRP9 – </w:t>
            </w:r>
            <w:r w:rsidRPr="00F77E03">
              <w:rPr>
                <w:rFonts w:ascii="Sylfaen" w:eastAsia="Times New Roman" w:hAnsi="Sylfaen"/>
                <w:b/>
                <w:sz w:val="22"/>
                <w:szCs w:val="22"/>
                <w:lang w:bidi="en-US"/>
              </w:rPr>
              <w:t>Review their role as part of a team</w:t>
            </w:r>
            <w:r>
              <w:rPr>
                <w:rFonts w:ascii="Sylfaen" w:eastAsia="Times New Roman" w:hAnsi="Sylfaen"/>
                <w:b/>
                <w:sz w:val="22"/>
                <w:szCs w:val="22"/>
                <w:lang w:bidi="en-US"/>
              </w:rPr>
              <w:t xml:space="preserve"> in the classroom as well as in the workplace</w:t>
            </w:r>
            <w:r w:rsidRPr="00F77E03">
              <w:rPr>
                <w:rFonts w:ascii="Sylfaen" w:eastAsia="Times New Roman" w:hAnsi="Sylfaen"/>
                <w:b/>
                <w:sz w:val="22"/>
                <w:szCs w:val="22"/>
                <w:lang w:bidi="en-US"/>
              </w:rPr>
              <w:t>.</w:t>
            </w:r>
          </w:p>
        </w:tc>
      </w:tr>
    </w:tbl>
    <w:p w:rsidR="00E91699" w:rsidRDefault="00E91699" w:rsidP="00E91699">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692"/>
        <w:gridCol w:w="1053"/>
        <w:gridCol w:w="1710"/>
        <w:gridCol w:w="1035"/>
        <w:gridCol w:w="1782"/>
        <w:gridCol w:w="963"/>
      </w:tblGrid>
      <w:tr w:rsidR="00E91699" w:rsidTr="00F951FC">
        <w:tc>
          <w:tcPr>
            <w:tcW w:w="927" w:type="dxa"/>
            <w:tcBorders>
              <w:right w:val="single" w:sz="12" w:space="0" w:color="auto"/>
            </w:tcBorders>
          </w:tcPr>
          <w:p w:rsidR="00E91699" w:rsidRDefault="00E91699" w:rsidP="00F951FC">
            <w:pPr>
              <w:rPr>
                <w:b/>
              </w:rPr>
            </w:pPr>
            <w:r>
              <w:rPr>
                <w:b/>
              </w:rPr>
              <w:t>Totals</w:t>
            </w:r>
          </w:p>
        </w:tc>
        <w:tc>
          <w:tcPr>
            <w:tcW w:w="1692" w:type="dxa"/>
            <w:tcBorders>
              <w:top w:val="single" w:sz="12" w:space="0" w:color="auto"/>
              <w:left w:val="single" w:sz="12" w:space="0" w:color="auto"/>
              <w:bottom w:val="single" w:sz="12" w:space="0" w:color="auto"/>
            </w:tcBorders>
          </w:tcPr>
          <w:p w:rsidR="00E91699" w:rsidRDefault="00E91699" w:rsidP="00F951FC">
            <w:pPr>
              <w:jc w:val="center"/>
              <w:rPr>
                <w:b/>
              </w:rPr>
            </w:pPr>
            <w:r>
              <w:rPr>
                <w:b/>
              </w:rPr>
              <w:t>Theory Hrs.</w:t>
            </w:r>
          </w:p>
        </w:tc>
        <w:tc>
          <w:tcPr>
            <w:tcW w:w="1053" w:type="dxa"/>
            <w:tcBorders>
              <w:top w:val="single" w:sz="12" w:space="0" w:color="auto"/>
              <w:bottom w:val="single" w:sz="12" w:space="0" w:color="auto"/>
            </w:tcBorders>
          </w:tcPr>
          <w:p w:rsidR="00E91699" w:rsidRDefault="008776B3" w:rsidP="00F951FC">
            <w:pPr>
              <w:rPr>
                <w:b/>
              </w:rPr>
            </w:pPr>
            <w:r>
              <w:rPr>
                <w:b/>
              </w:rPr>
              <w:t>10</w:t>
            </w:r>
            <w:r w:rsidR="00DF73B0">
              <w:rPr>
                <w:b/>
              </w:rPr>
              <w:t>0</w:t>
            </w:r>
          </w:p>
        </w:tc>
        <w:tc>
          <w:tcPr>
            <w:tcW w:w="1710" w:type="dxa"/>
            <w:tcBorders>
              <w:top w:val="single" w:sz="12" w:space="0" w:color="auto"/>
              <w:bottom w:val="single" w:sz="12" w:space="0" w:color="auto"/>
            </w:tcBorders>
          </w:tcPr>
          <w:p w:rsidR="00E91699" w:rsidRDefault="00E91699" w:rsidP="00F951FC">
            <w:pPr>
              <w:jc w:val="center"/>
              <w:rPr>
                <w:b/>
              </w:rPr>
            </w:pPr>
            <w:r>
              <w:rPr>
                <w:b/>
              </w:rPr>
              <w:t>Lab Hrs.</w:t>
            </w:r>
          </w:p>
        </w:tc>
        <w:tc>
          <w:tcPr>
            <w:tcW w:w="1035" w:type="dxa"/>
            <w:tcBorders>
              <w:top w:val="single" w:sz="12" w:space="0" w:color="auto"/>
              <w:bottom w:val="single" w:sz="12" w:space="0" w:color="auto"/>
            </w:tcBorders>
          </w:tcPr>
          <w:p w:rsidR="00E91699" w:rsidRDefault="008776B3" w:rsidP="00F951FC">
            <w:pPr>
              <w:jc w:val="center"/>
              <w:rPr>
                <w:b/>
              </w:rPr>
            </w:pPr>
            <w:r>
              <w:rPr>
                <w:b/>
              </w:rPr>
              <w:t>2</w:t>
            </w:r>
            <w:r w:rsidR="00F7325D">
              <w:rPr>
                <w:b/>
              </w:rPr>
              <w:t>60</w:t>
            </w:r>
          </w:p>
        </w:tc>
        <w:tc>
          <w:tcPr>
            <w:tcW w:w="1782" w:type="dxa"/>
            <w:tcBorders>
              <w:top w:val="single" w:sz="12" w:space="0" w:color="auto"/>
              <w:bottom w:val="single" w:sz="12" w:space="0" w:color="auto"/>
            </w:tcBorders>
          </w:tcPr>
          <w:p w:rsidR="00E91699" w:rsidRDefault="00E91699" w:rsidP="00F951FC">
            <w:pPr>
              <w:jc w:val="center"/>
              <w:rPr>
                <w:b/>
              </w:rPr>
            </w:pPr>
            <w:r>
              <w:rPr>
                <w:b/>
              </w:rPr>
              <w:t>Total Hrs.</w:t>
            </w:r>
          </w:p>
        </w:tc>
        <w:tc>
          <w:tcPr>
            <w:tcW w:w="963" w:type="dxa"/>
            <w:tcBorders>
              <w:top w:val="single" w:sz="12" w:space="0" w:color="auto"/>
              <w:bottom w:val="single" w:sz="12" w:space="0" w:color="auto"/>
              <w:right w:val="single" w:sz="12" w:space="0" w:color="auto"/>
            </w:tcBorders>
          </w:tcPr>
          <w:p w:rsidR="00E91699" w:rsidRDefault="008776B3" w:rsidP="00F951FC">
            <w:pPr>
              <w:rPr>
                <w:b/>
              </w:rPr>
            </w:pPr>
            <w:r>
              <w:rPr>
                <w:b/>
              </w:rPr>
              <w:t>360</w:t>
            </w:r>
          </w:p>
        </w:tc>
      </w:tr>
    </w:tbl>
    <w:p w:rsidR="00E91699" w:rsidRDefault="00E91699" w:rsidP="00E91699">
      <w:pPr>
        <w:rPr>
          <w:b/>
        </w:rPr>
      </w:pPr>
    </w:p>
    <w:p w:rsidR="00E91699" w:rsidRDefault="00E91699" w:rsidP="00E91699">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455"/>
        <w:gridCol w:w="1035"/>
        <w:gridCol w:w="1782"/>
        <w:gridCol w:w="963"/>
      </w:tblGrid>
      <w:tr w:rsidR="008776B3" w:rsidTr="008776B3">
        <w:tc>
          <w:tcPr>
            <w:tcW w:w="927" w:type="dxa"/>
            <w:tcBorders>
              <w:right w:val="single" w:sz="12" w:space="0" w:color="auto"/>
            </w:tcBorders>
          </w:tcPr>
          <w:p w:rsidR="008776B3" w:rsidRDefault="008776B3" w:rsidP="008776B3">
            <w:pPr>
              <w:rPr>
                <w:b/>
              </w:rPr>
            </w:pPr>
            <w:r>
              <w:rPr>
                <w:b/>
              </w:rPr>
              <w:t>Totals</w:t>
            </w:r>
          </w:p>
        </w:tc>
        <w:tc>
          <w:tcPr>
            <w:tcW w:w="4455" w:type="dxa"/>
            <w:tcBorders>
              <w:top w:val="single" w:sz="12" w:space="0" w:color="auto"/>
              <w:left w:val="single" w:sz="12" w:space="0" w:color="auto"/>
              <w:bottom w:val="single" w:sz="12" w:space="0" w:color="auto"/>
            </w:tcBorders>
            <w:vAlign w:val="bottom"/>
          </w:tcPr>
          <w:p w:rsidR="008776B3" w:rsidRDefault="008776B3" w:rsidP="008776B3">
            <w:pPr>
              <w:rPr>
                <w:b/>
              </w:rPr>
            </w:pPr>
            <w:r>
              <w:rPr>
                <w:b/>
              </w:rPr>
              <w:t>Externship Hours</w:t>
            </w:r>
          </w:p>
        </w:tc>
        <w:tc>
          <w:tcPr>
            <w:tcW w:w="1035" w:type="dxa"/>
            <w:tcBorders>
              <w:top w:val="single" w:sz="12" w:space="0" w:color="auto"/>
              <w:bottom w:val="single" w:sz="12" w:space="0" w:color="auto"/>
            </w:tcBorders>
          </w:tcPr>
          <w:p w:rsidR="008776B3" w:rsidRDefault="008776B3" w:rsidP="008776B3">
            <w:pPr>
              <w:jc w:val="center"/>
              <w:rPr>
                <w:b/>
              </w:rPr>
            </w:pPr>
            <w:r>
              <w:rPr>
                <w:b/>
              </w:rPr>
              <w:t>160</w:t>
            </w:r>
          </w:p>
        </w:tc>
        <w:tc>
          <w:tcPr>
            <w:tcW w:w="1782" w:type="dxa"/>
            <w:tcBorders>
              <w:top w:val="single" w:sz="12" w:space="0" w:color="auto"/>
              <w:bottom w:val="single" w:sz="12" w:space="0" w:color="auto"/>
            </w:tcBorders>
          </w:tcPr>
          <w:p w:rsidR="008776B3" w:rsidRDefault="008776B3" w:rsidP="008776B3">
            <w:pPr>
              <w:jc w:val="center"/>
              <w:rPr>
                <w:b/>
              </w:rPr>
            </w:pPr>
            <w:r>
              <w:rPr>
                <w:b/>
              </w:rPr>
              <w:t>Total Hrs.</w:t>
            </w:r>
          </w:p>
        </w:tc>
        <w:tc>
          <w:tcPr>
            <w:tcW w:w="963" w:type="dxa"/>
            <w:tcBorders>
              <w:top w:val="single" w:sz="12" w:space="0" w:color="auto"/>
              <w:bottom w:val="single" w:sz="12" w:space="0" w:color="auto"/>
              <w:right w:val="single" w:sz="12" w:space="0" w:color="auto"/>
            </w:tcBorders>
          </w:tcPr>
          <w:p w:rsidR="008776B3" w:rsidRDefault="008776B3" w:rsidP="008776B3">
            <w:pPr>
              <w:rPr>
                <w:b/>
              </w:rPr>
            </w:pPr>
            <w:r>
              <w:rPr>
                <w:b/>
              </w:rPr>
              <w:t>160</w:t>
            </w:r>
          </w:p>
        </w:tc>
      </w:tr>
    </w:tbl>
    <w:p w:rsidR="0041500E" w:rsidRDefault="0041500E" w:rsidP="00C1149C">
      <w:pPr>
        <w:rPr>
          <w:b/>
        </w:rPr>
      </w:pPr>
    </w:p>
    <w:tbl>
      <w:tblPr>
        <w:tblpPr w:leftFromText="180" w:rightFromText="180" w:vertAnchor="text" w:horzAnchor="page" w:tblpX="7845"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963"/>
      </w:tblGrid>
      <w:tr w:rsidR="008776B3" w:rsidTr="008776B3">
        <w:tc>
          <w:tcPr>
            <w:tcW w:w="1782" w:type="dxa"/>
            <w:tcBorders>
              <w:top w:val="single" w:sz="12" w:space="0" w:color="auto"/>
              <w:bottom w:val="single" w:sz="12" w:space="0" w:color="auto"/>
            </w:tcBorders>
          </w:tcPr>
          <w:p w:rsidR="008776B3" w:rsidRDefault="008776B3" w:rsidP="008776B3">
            <w:pPr>
              <w:jc w:val="center"/>
              <w:rPr>
                <w:b/>
              </w:rPr>
            </w:pPr>
            <w:r>
              <w:rPr>
                <w:b/>
              </w:rPr>
              <w:t>Total Hrs.</w:t>
            </w:r>
          </w:p>
        </w:tc>
        <w:tc>
          <w:tcPr>
            <w:tcW w:w="963" w:type="dxa"/>
            <w:tcBorders>
              <w:top w:val="single" w:sz="12" w:space="0" w:color="auto"/>
              <w:bottom w:val="single" w:sz="12" w:space="0" w:color="auto"/>
              <w:right w:val="single" w:sz="12" w:space="0" w:color="auto"/>
            </w:tcBorders>
          </w:tcPr>
          <w:p w:rsidR="008776B3" w:rsidRDefault="008776B3" w:rsidP="008776B3">
            <w:pPr>
              <w:rPr>
                <w:b/>
              </w:rPr>
            </w:pPr>
            <w:r>
              <w:rPr>
                <w:b/>
              </w:rPr>
              <w:t>520</w:t>
            </w:r>
          </w:p>
        </w:tc>
      </w:tr>
    </w:tbl>
    <w:p w:rsidR="003C21E8" w:rsidRDefault="008776B3" w:rsidP="00C1149C">
      <w:pPr>
        <w:tabs>
          <w:tab w:val="left" w:pos="150"/>
        </w:tabs>
        <w:rPr>
          <w:b/>
        </w:rPr>
      </w:pPr>
      <w:r>
        <w:rPr>
          <w:b/>
        </w:rPr>
        <w:t xml:space="preserve"> </w:t>
      </w:r>
    </w:p>
    <w:p w:rsidR="00FC7C92" w:rsidRDefault="00FC7C92" w:rsidP="00FC7C92"/>
    <w:p w:rsidR="00FC7C92" w:rsidRDefault="00FC7C92" w:rsidP="00FC7C92"/>
    <w:sectPr w:rsidR="00FC7C92" w:rsidSect="008D10B8">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D2B" w:rsidRDefault="005F4D2B">
      <w:r>
        <w:separator/>
      </w:r>
    </w:p>
  </w:endnote>
  <w:endnote w:type="continuationSeparator" w:id="0">
    <w:p w:rsidR="005F4D2B" w:rsidRDefault="005F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Bold">
    <w:altName w:val="Tahoma"/>
    <w:panose1 w:val="02050804040505020204"/>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37" w:rsidRDefault="000D2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2537" w:rsidRDefault="000D2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37" w:rsidRPr="004D0D97" w:rsidRDefault="000D2537" w:rsidP="00DA6B6B">
    <w:pPr>
      <w:pStyle w:val="Footer"/>
    </w:pPr>
    <w:r>
      <w:t>Medical Assistant - Administrative</w:t>
    </w:r>
  </w:p>
  <w:p w:rsidR="000D2537" w:rsidRDefault="000D2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D2B" w:rsidRDefault="005F4D2B">
      <w:r>
        <w:separator/>
      </w:r>
    </w:p>
  </w:footnote>
  <w:footnote w:type="continuationSeparator" w:id="0">
    <w:p w:rsidR="005F4D2B" w:rsidRDefault="005F4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8C31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BE574C"/>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3530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3577F4"/>
    <w:multiLevelType w:val="hybridMultilevel"/>
    <w:tmpl w:val="F0685EF8"/>
    <w:lvl w:ilvl="0" w:tplc="4C62D96E">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5">
    <w:nsid w:val="0FF85C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A56461"/>
    <w:multiLevelType w:val="hybridMultilevel"/>
    <w:tmpl w:val="5812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E15FD"/>
    <w:multiLevelType w:val="hybridMultilevel"/>
    <w:tmpl w:val="F43659E2"/>
    <w:lvl w:ilvl="0" w:tplc="3704097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26647A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521C45"/>
    <w:multiLevelType w:val="hybridMultilevel"/>
    <w:tmpl w:val="9C968F04"/>
    <w:lvl w:ilvl="0" w:tplc="2D0815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D804979"/>
    <w:multiLevelType w:val="hybridMultilevel"/>
    <w:tmpl w:val="E0024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E3924"/>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581755"/>
    <w:multiLevelType w:val="hybridMultilevel"/>
    <w:tmpl w:val="4446C3B8"/>
    <w:lvl w:ilvl="0" w:tplc="C128A340">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3">
    <w:nsid w:val="32F35066"/>
    <w:multiLevelType w:val="hybridMultilevel"/>
    <w:tmpl w:val="34C49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34285"/>
    <w:multiLevelType w:val="hybridMultilevel"/>
    <w:tmpl w:val="8B22FDB2"/>
    <w:lvl w:ilvl="0" w:tplc="71822B24">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420"/>
        </w:tabs>
        <w:ind w:left="420" w:hanging="360"/>
      </w:pPr>
    </w:lvl>
    <w:lvl w:ilvl="2" w:tplc="0409001B" w:tentative="1">
      <w:start w:val="1"/>
      <w:numFmt w:val="lowerRoman"/>
      <w:lvlText w:val="%3."/>
      <w:lvlJc w:val="right"/>
      <w:pPr>
        <w:tabs>
          <w:tab w:val="num" w:pos="1140"/>
        </w:tabs>
        <w:ind w:left="1140" w:hanging="180"/>
      </w:pPr>
    </w:lvl>
    <w:lvl w:ilvl="3" w:tplc="0409000F" w:tentative="1">
      <w:start w:val="1"/>
      <w:numFmt w:val="decimal"/>
      <w:lvlText w:val="%4."/>
      <w:lvlJc w:val="left"/>
      <w:pPr>
        <w:tabs>
          <w:tab w:val="num" w:pos="1860"/>
        </w:tabs>
        <w:ind w:left="1860" w:hanging="360"/>
      </w:pPr>
    </w:lvl>
    <w:lvl w:ilvl="4" w:tplc="04090019" w:tentative="1">
      <w:start w:val="1"/>
      <w:numFmt w:val="lowerLetter"/>
      <w:lvlText w:val="%5."/>
      <w:lvlJc w:val="left"/>
      <w:pPr>
        <w:tabs>
          <w:tab w:val="num" w:pos="2580"/>
        </w:tabs>
        <w:ind w:left="2580" w:hanging="360"/>
      </w:pPr>
    </w:lvl>
    <w:lvl w:ilvl="5" w:tplc="0409001B" w:tentative="1">
      <w:start w:val="1"/>
      <w:numFmt w:val="lowerRoman"/>
      <w:lvlText w:val="%6."/>
      <w:lvlJc w:val="right"/>
      <w:pPr>
        <w:tabs>
          <w:tab w:val="num" w:pos="3300"/>
        </w:tabs>
        <w:ind w:left="3300" w:hanging="180"/>
      </w:pPr>
    </w:lvl>
    <w:lvl w:ilvl="6" w:tplc="0409000F" w:tentative="1">
      <w:start w:val="1"/>
      <w:numFmt w:val="decimal"/>
      <w:lvlText w:val="%7."/>
      <w:lvlJc w:val="left"/>
      <w:pPr>
        <w:tabs>
          <w:tab w:val="num" w:pos="4020"/>
        </w:tabs>
        <w:ind w:left="4020" w:hanging="360"/>
      </w:pPr>
    </w:lvl>
    <w:lvl w:ilvl="7" w:tplc="04090019" w:tentative="1">
      <w:start w:val="1"/>
      <w:numFmt w:val="lowerLetter"/>
      <w:lvlText w:val="%8."/>
      <w:lvlJc w:val="left"/>
      <w:pPr>
        <w:tabs>
          <w:tab w:val="num" w:pos="4740"/>
        </w:tabs>
        <w:ind w:left="4740" w:hanging="360"/>
      </w:pPr>
    </w:lvl>
    <w:lvl w:ilvl="8" w:tplc="0409001B" w:tentative="1">
      <w:start w:val="1"/>
      <w:numFmt w:val="lowerRoman"/>
      <w:lvlText w:val="%9."/>
      <w:lvlJc w:val="right"/>
      <w:pPr>
        <w:tabs>
          <w:tab w:val="num" w:pos="5460"/>
        </w:tabs>
        <w:ind w:left="5460" w:hanging="180"/>
      </w:pPr>
    </w:lvl>
  </w:abstractNum>
  <w:abstractNum w:abstractNumId="15">
    <w:nsid w:val="359143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216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902CB1"/>
    <w:multiLevelType w:val="hybridMultilevel"/>
    <w:tmpl w:val="CC0C7DE4"/>
    <w:lvl w:ilvl="0" w:tplc="8108B148">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nsid w:val="44A707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B26322"/>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8F7A0C"/>
    <w:multiLevelType w:val="hybridMultilevel"/>
    <w:tmpl w:val="C3CCF846"/>
    <w:lvl w:ilvl="0" w:tplc="B684881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1492FE0"/>
    <w:multiLevelType w:val="hybridMultilevel"/>
    <w:tmpl w:val="27681EEC"/>
    <w:lvl w:ilvl="0" w:tplc="9DF0AF96">
      <w:start w:val="1"/>
      <w:numFmt w:val="bullet"/>
      <w:pStyle w:val="ListBullet"/>
      <w:lvlText w:val=""/>
      <w:lvlJc w:val="left"/>
      <w:pPr>
        <w:ind w:left="360" w:hanging="360"/>
      </w:pPr>
      <w:rPr>
        <w:rFonts w:ascii="Wingdings" w:hAnsi="Wingdings" w:hint="default"/>
      </w:rPr>
    </w:lvl>
    <w:lvl w:ilvl="1" w:tplc="D402F70A">
      <w:start w:val="1"/>
      <w:numFmt w:val="decimal"/>
      <w:lvlText w:val="%2."/>
      <w:lvlJc w:val="left"/>
      <w:pPr>
        <w:tabs>
          <w:tab w:val="num" w:pos="720"/>
        </w:tabs>
        <w:ind w:left="720"/>
      </w:pPr>
      <w:rPr>
        <w:rFonts w:hint="default"/>
      </w:rPr>
    </w:lvl>
    <w:lvl w:ilvl="2" w:tplc="4D32D22A">
      <w:start w:val="2"/>
      <w:numFmt w:val="decimal"/>
      <w:lvlText w:val="%3)"/>
      <w:lvlJc w:val="left"/>
      <w:pPr>
        <w:tabs>
          <w:tab w:val="num" w:pos="1800"/>
        </w:tabs>
        <w:ind w:left="1800" w:hanging="360"/>
      </w:pPr>
      <w:rPr>
        <w:rFont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2">
    <w:nsid w:val="5292785C"/>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331E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146EF1"/>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1071D13"/>
    <w:multiLevelType w:val="hybridMultilevel"/>
    <w:tmpl w:val="2072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30CD3"/>
    <w:multiLevelType w:val="hybridMultilevel"/>
    <w:tmpl w:val="90D4AB10"/>
    <w:lvl w:ilvl="0" w:tplc="95DCBEF0">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27">
    <w:nsid w:val="682E0B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83183D"/>
    <w:multiLevelType w:val="hybridMultilevel"/>
    <w:tmpl w:val="9742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946C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8C79D0"/>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714F11"/>
    <w:multiLevelType w:val="hybridMultilevel"/>
    <w:tmpl w:val="3580D358"/>
    <w:lvl w:ilvl="0" w:tplc="B1686C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942243D"/>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9A5E8C"/>
    <w:multiLevelType w:val="hybridMultilevel"/>
    <w:tmpl w:val="15EAF7A0"/>
    <w:lvl w:ilvl="0" w:tplc="3E2C84FC">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34">
    <w:nsid w:val="7E8A4AAC"/>
    <w:multiLevelType w:val="hybridMultilevel"/>
    <w:tmpl w:val="0D909050"/>
    <w:lvl w:ilvl="0" w:tplc="E372290C">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35">
    <w:nsid w:val="7F497431"/>
    <w:multiLevelType w:val="hybridMultilevel"/>
    <w:tmpl w:val="ED10FD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6"/>
  </w:num>
  <w:num w:numId="4">
    <w:abstractNumId w:val="7"/>
  </w:num>
  <w:num w:numId="5">
    <w:abstractNumId w:val="17"/>
  </w:num>
  <w:num w:numId="6">
    <w:abstractNumId w:val="23"/>
  </w:num>
  <w:num w:numId="7">
    <w:abstractNumId w:val="16"/>
  </w:num>
  <w:num w:numId="8">
    <w:abstractNumId w:val="1"/>
  </w:num>
  <w:num w:numId="9">
    <w:abstractNumId w:val="33"/>
  </w:num>
  <w:num w:numId="10">
    <w:abstractNumId w:val="27"/>
  </w:num>
  <w:num w:numId="11">
    <w:abstractNumId w:val="14"/>
  </w:num>
  <w:num w:numId="12">
    <w:abstractNumId w:val="5"/>
  </w:num>
  <w:num w:numId="13">
    <w:abstractNumId w:val="12"/>
  </w:num>
  <w:num w:numId="14">
    <w:abstractNumId w:val="15"/>
  </w:num>
  <w:num w:numId="15">
    <w:abstractNumId w:val="4"/>
  </w:num>
  <w:num w:numId="16">
    <w:abstractNumId w:val="26"/>
  </w:num>
  <w:num w:numId="17">
    <w:abstractNumId w:val="34"/>
  </w:num>
  <w:num w:numId="18">
    <w:abstractNumId w:val="8"/>
  </w:num>
  <w:num w:numId="19">
    <w:abstractNumId w:val="31"/>
  </w:num>
  <w:num w:numId="20">
    <w:abstractNumId w:val="18"/>
  </w:num>
  <w:num w:numId="21">
    <w:abstractNumId w:val="20"/>
  </w:num>
  <w:num w:numId="22">
    <w:abstractNumId w:val="9"/>
  </w:num>
  <w:num w:numId="23">
    <w:abstractNumId w:val="29"/>
  </w:num>
  <w:num w:numId="24">
    <w:abstractNumId w:val="22"/>
  </w:num>
  <w:num w:numId="25">
    <w:abstractNumId w:val="19"/>
  </w:num>
  <w:num w:numId="26">
    <w:abstractNumId w:val="3"/>
  </w:num>
  <w:num w:numId="27">
    <w:abstractNumId w:val="35"/>
  </w:num>
  <w:num w:numId="28">
    <w:abstractNumId w:val="32"/>
  </w:num>
  <w:num w:numId="29">
    <w:abstractNumId w:val="2"/>
  </w:num>
  <w:num w:numId="30">
    <w:abstractNumId w:val="30"/>
  </w:num>
  <w:num w:numId="31">
    <w:abstractNumId w:val="11"/>
  </w:num>
  <w:num w:numId="32">
    <w:abstractNumId w:val="25"/>
  </w:num>
  <w:num w:numId="33">
    <w:abstractNumId w:val="24"/>
  </w:num>
  <w:num w:numId="34">
    <w:abstractNumId w:val="13"/>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76"/>
    <w:rsid w:val="00002417"/>
    <w:rsid w:val="00020A87"/>
    <w:rsid w:val="000250F1"/>
    <w:rsid w:val="00032C42"/>
    <w:rsid w:val="00044BD6"/>
    <w:rsid w:val="0005213E"/>
    <w:rsid w:val="00055ACB"/>
    <w:rsid w:val="00065C01"/>
    <w:rsid w:val="00066B7B"/>
    <w:rsid w:val="00070202"/>
    <w:rsid w:val="00073D84"/>
    <w:rsid w:val="00077D12"/>
    <w:rsid w:val="00080085"/>
    <w:rsid w:val="00083E81"/>
    <w:rsid w:val="000965FD"/>
    <w:rsid w:val="000A108A"/>
    <w:rsid w:val="000B101F"/>
    <w:rsid w:val="000C02CF"/>
    <w:rsid w:val="000C28A5"/>
    <w:rsid w:val="000C799F"/>
    <w:rsid w:val="000D1422"/>
    <w:rsid w:val="000D2537"/>
    <w:rsid w:val="000D3D78"/>
    <w:rsid w:val="000F1C75"/>
    <w:rsid w:val="00130F80"/>
    <w:rsid w:val="00132190"/>
    <w:rsid w:val="0013565C"/>
    <w:rsid w:val="00140B54"/>
    <w:rsid w:val="00146ED9"/>
    <w:rsid w:val="00151039"/>
    <w:rsid w:val="0015191D"/>
    <w:rsid w:val="001555EF"/>
    <w:rsid w:val="00155943"/>
    <w:rsid w:val="00160250"/>
    <w:rsid w:val="0018522C"/>
    <w:rsid w:val="0018576C"/>
    <w:rsid w:val="00185B63"/>
    <w:rsid w:val="00193CEA"/>
    <w:rsid w:val="00193DCC"/>
    <w:rsid w:val="001A2663"/>
    <w:rsid w:val="001A2BB6"/>
    <w:rsid w:val="001C15D4"/>
    <w:rsid w:val="001D3947"/>
    <w:rsid w:val="001D6402"/>
    <w:rsid w:val="001E5DCC"/>
    <w:rsid w:val="001E5DF9"/>
    <w:rsid w:val="001F042A"/>
    <w:rsid w:val="001F716C"/>
    <w:rsid w:val="00202704"/>
    <w:rsid w:val="00213F8C"/>
    <w:rsid w:val="002153C5"/>
    <w:rsid w:val="00215DDF"/>
    <w:rsid w:val="0022275D"/>
    <w:rsid w:val="0022676F"/>
    <w:rsid w:val="00243498"/>
    <w:rsid w:val="0025394B"/>
    <w:rsid w:val="00261D4B"/>
    <w:rsid w:val="00264C19"/>
    <w:rsid w:val="00265E2D"/>
    <w:rsid w:val="00284274"/>
    <w:rsid w:val="0028466B"/>
    <w:rsid w:val="002D39D4"/>
    <w:rsid w:val="002D66F1"/>
    <w:rsid w:val="002E0891"/>
    <w:rsid w:val="002F4A71"/>
    <w:rsid w:val="0030260D"/>
    <w:rsid w:val="003036E7"/>
    <w:rsid w:val="0030696C"/>
    <w:rsid w:val="00323678"/>
    <w:rsid w:val="003446A4"/>
    <w:rsid w:val="003660A4"/>
    <w:rsid w:val="003762DE"/>
    <w:rsid w:val="003A7EAF"/>
    <w:rsid w:val="003C21E8"/>
    <w:rsid w:val="003C6B47"/>
    <w:rsid w:val="003D25DD"/>
    <w:rsid w:val="003D28E1"/>
    <w:rsid w:val="003F2F80"/>
    <w:rsid w:val="003F7390"/>
    <w:rsid w:val="0040558F"/>
    <w:rsid w:val="0041500E"/>
    <w:rsid w:val="00472EC6"/>
    <w:rsid w:val="00481D23"/>
    <w:rsid w:val="0049312C"/>
    <w:rsid w:val="004932D4"/>
    <w:rsid w:val="004A2E78"/>
    <w:rsid w:val="004A55B1"/>
    <w:rsid w:val="004B000A"/>
    <w:rsid w:val="004B4768"/>
    <w:rsid w:val="004B51D0"/>
    <w:rsid w:val="004C549B"/>
    <w:rsid w:val="004D0D97"/>
    <w:rsid w:val="004D0F7D"/>
    <w:rsid w:val="004E4060"/>
    <w:rsid w:val="004E40A5"/>
    <w:rsid w:val="004E70D0"/>
    <w:rsid w:val="004F4AF4"/>
    <w:rsid w:val="004F7C7B"/>
    <w:rsid w:val="005010A4"/>
    <w:rsid w:val="00502AB2"/>
    <w:rsid w:val="00506DF0"/>
    <w:rsid w:val="0050770E"/>
    <w:rsid w:val="00520857"/>
    <w:rsid w:val="00530B86"/>
    <w:rsid w:val="005342B1"/>
    <w:rsid w:val="00552FB5"/>
    <w:rsid w:val="00572653"/>
    <w:rsid w:val="005B1229"/>
    <w:rsid w:val="005C2FA9"/>
    <w:rsid w:val="005C411B"/>
    <w:rsid w:val="005F4D2B"/>
    <w:rsid w:val="005F59FE"/>
    <w:rsid w:val="005F7510"/>
    <w:rsid w:val="006058F4"/>
    <w:rsid w:val="00611083"/>
    <w:rsid w:val="00635B9A"/>
    <w:rsid w:val="00642072"/>
    <w:rsid w:val="006464F9"/>
    <w:rsid w:val="00646664"/>
    <w:rsid w:val="006629E7"/>
    <w:rsid w:val="006759FA"/>
    <w:rsid w:val="00685E6A"/>
    <w:rsid w:val="006863E2"/>
    <w:rsid w:val="006A5CD8"/>
    <w:rsid w:val="006E6FA3"/>
    <w:rsid w:val="006F5FD8"/>
    <w:rsid w:val="00720452"/>
    <w:rsid w:val="0072351D"/>
    <w:rsid w:val="007249D3"/>
    <w:rsid w:val="00726790"/>
    <w:rsid w:val="00743010"/>
    <w:rsid w:val="00752A44"/>
    <w:rsid w:val="00754D1A"/>
    <w:rsid w:val="00754E89"/>
    <w:rsid w:val="0076367C"/>
    <w:rsid w:val="00783E7B"/>
    <w:rsid w:val="00785B50"/>
    <w:rsid w:val="007961C2"/>
    <w:rsid w:val="007A5FFA"/>
    <w:rsid w:val="007B2DC6"/>
    <w:rsid w:val="007B7EE1"/>
    <w:rsid w:val="007C54FB"/>
    <w:rsid w:val="007E28A6"/>
    <w:rsid w:val="007F5846"/>
    <w:rsid w:val="007F74A1"/>
    <w:rsid w:val="008006FB"/>
    <w:rsid w:val="00807FCB"/>
    <w:rsid w:val="00822E6B"/>
    <w:rsid w:val="00840153"/>
    <w:rsid w:val="008430D0"/>
    <w:rsid w:val="00856A27"/>
    <w:rsid w:val="008670EB"/>
    <w:rsid w:val="0087201B"/>
    <w:rsid w:val="008776B3"/>
    <w:rsid w:val="0088028C"/>
    <w:rsid w:val="0088261C"/>
    <w:rsid w:val="00882DA2"/>
    <w:rsid w:val="0088314D"/>
    <w:rsid w:val="008861A9"/>
    <w:rsid w:val="008B06B6"/>
    <w:rsid w:val="008B3073"/>
    <w:rsid w:val="008B7E02"/>
    <w:rsid w:val="008C0AE4"/>
    <w:rsid w:val="008C12DF"/>
    <w:rsid w:val="008C1471"/>
    <w:rsid w:val="008C34CB"/>
    <w:rsid w:val="008D10B8"/>
    <w:rsid w:val="008E00B0"/>
    <w:rsid w:val="008E27C6"/>
    <w:rsid w:val="008E4C51"/>
    <w:rsid w:val="008F53E4"/>
    <w:rsid w:val="008F5B94"/>
    <w:rsid w:val="0090130B"/>
    <w:rsid w:val="009069C5"/>
    <w:rsid w:val="00906B62"/>
    <w:rsid w:val="00933952"/>
    <w:rsid w:val="00934FA6"/>
    <w:rsid w:val="0094412E"/>
    <w:rsid w:val="0096075B"/>
    <w:rsid w:val="00966D76"/>
    <w:rsid w:val="009703C4"/>
    <w:rsid w:val="00973AB5"/>
    <w:rsid w:val="00984F26"/>
    <w:rsid w:val="009A7DD6"/>
    <w:rsid w:val="009B563A"/>
    <w:rsid w:val="009C04DB"/>
    <w:rsid w:val="009C0597"/>
    <w:rsid w:val="009C73FC"/>
    <w:rsid w:val="009D173A"/>
    <w:rsid w:val="009E766D"/>
    <w:rsid w:val="009F289F"/>
    <w:rsid w:val="00A10FA8"/>
    <w:rsid w:val="00A263D9"/>
    <w:rsid w:val="00A34F54"/>
    <w:rsid w:val="00A41C20"/>
    <w:rsid w:val="00A42788"/>
    <w:rsid w:val="00A457C9"/>
    <w:rsid w:val="00A64CD9"/>
    <w:rsid w:val="00A918A5"/>
    <w:rsid w:val="00AC05D8"/>
    <w:rsid w:val="00AD012C"/>
    <w:rsid w:val="00AD1DF4"/>
    <w:rsid w:val="00AE2F20"/>
    <w:rsid w:val="00AE584C"/>
    <w:rsid w:val="00AE5A95"/>
    <w:rsid w:val="00AF1627"/>
    <w:rsid w:val="00AF74F9"/>
    <w:rsid w:val="00B03A11"/>
    <w:rsid w:val="00B23F88"/>
    <w:rsid w:val="00B311F4"/>
    <w:rsid w:val="00B34C50"/>
    <w:rsid w:val="00B945D5"/>
    <w:rsid w:val="00B95FFE"/>
    <w:rsid w:val="00BA7F78"/>
    <w:rsid w:val="00BB1381"/>
    <w:rsid w:val="00BB24FD"/>
    <w:rsid w:val="00BC129F"/>
    <w:rsid w:val="00BC5FBC"/>
    <w:rsid w:val="00BC6056"/>
    <w:rsid w:val="00BD7109"/>
    <w:rsid w:val="00BD7159"/>
    <w:rsid w:val="00BF07E4"/>
    <w:rsid w:val="00BF1361"/>
    <w:rsid w:val="00BF3088"/>
    <w:rsid w:val="00C1149C"/>
    <w:rsid w:val="00C12309"/>
    <w:rsid w:val="00C26A3B"/>
    <w:rsid w:val="00C330FF"/>
    <w:rsid w:val="00C36D1C"/>
    <w:rsid w:val="00C37C91"/>
    <w:rsid w:val="00C40E71"/>
    <w:rsid w:val="00C45E5F"/>
    <w:rsid w:val="00C50941"/>
    <w:rsid w:val="00C515D5"/>
    <w:rsid w:val="00C57D69"/>
    <w:rsid w:val="00C64C51"/>
    <w:rsid w:val="00C674C1"/>
    <w:rsid w:val="00C82BF8"/>
    <w:rsid w:val="00CB17A5"/>
    <w:rsid w:val="00CB623D"/>
    <w:rsid w:val="00CC563E"/>
    <w:rsid w:val="00CD2E56"/>
    <w:rsid w:val="00CF1B7F"/>
    <w:rsid w:val="00D000F8"/>
    <w:rsid w:val="00D015B2"/>
    <w:rsid w:val="00D10295"/>
    <w:rsid w:val="00D30E52"/>
    <w:rsid w:val="00D74125"/>
    <w:rsid w:val="00D95EB1"/>
    <w:rsid w:val="00DA6B6B"/>
    <w:rsid w:val="00DB25AD"/>
    <w:rsid w:val="00DB68D3"/>
    <w:rsid w:val="00DC15C1"/>
    <w:rsid w:val="00DC7637"/>
    <w:rsid w:val="00DE3E6B"/>
    <w:rsid w:val="00DF4A30"/>
    <w:rsid w:val="00DF6179"/>
    <w:rsid w:val="00DF73B0"/>
    <w:rsid w:val="00E00B74"/>
    <w:rsid w:val="00E245A7"/>
    <w:rsid w:val="00E61EBE"/>
    <w:rsid w:val="00E82211"/>
    <w:rsid w:val="00E868D8"/>
    <w:rsid w:val="00E91699"/>
    <w:rsid w:val="00E93D03"/>
    <w:rsid w:val="00EA376E"/>
    <w:rsid w:val="00EA4E51"/>
    <w:rsid w:val="00EC2DB0"/>
    <w:rsid w:val="00EC72C5"/>
    <w:rsid w:val="00ED0CA5"/>
    <w:rsid w:val="00ED6ED3"/>
    <w:rsid w:val="00F068E2"/>
    <w:rsid w:val="00F13313"/>
    <w:rsid w:val="00F250AB"/>
    <w:rsid w:val="00F344ED"/>
    <w:rsid w:val="00F53F88"/>
    <w:rsid w:val="00F7325D"/>
    <w:rsid w:val="00F904A0"/>
    <w:rsid w:val="00F911DC"/>
    <w:rsid w:val="00F951FC"/>
    <w:rsid w:val="00F964DE"/>
    <w:rsid w:val="00FA175D"/>
    <w:rsid w:val="00FC6803"/>
    <w:rsid w:val="00FC7C92"/>
    <w:rsid w:val="00FD4915"/>
    <w:rsid w:val="00FD7250"/>
    <w:rsid w:val="00FD77FA"/>
    <w:rsid w:val="00FE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77407FE-D01E-4258-A7E2-D25BB9F7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pPr>
      <w:keepNext/>
      <w:outlineLvl w:val="0"/>
    </w:pPr>
    <w:rPr>
      <w:b/>
      <w:lang w:val="x-none" w:eastAsia="x-none"/>
    </w:rPr>
  </w:style>
  <w:style w:type="paragraph" w:styleId="Heading2">
    <w:name w:val="heading 2"/>
    <w:basedOn w:val="Normal"/>
    <w:next w:val="Normal"/>
    <w:link w:val="Heading2Char"/>
    <w:qFormat/>
    <w:pPr>
      <w:keepNext/>
      <w:jc w:val="center"/>
      <w:outlineLvl w:val="1"/>
    </w:pPr>
    <w:rPr>
      <w:rFonts w:ascii="Bookman Old Style Bold" w:hAnsi="Bookman Old Style Bold"/>
      <w:b/>
      <w:sz w:val="32"/>
      <w:lang w:val="x-none" w:eastAsia="x-none"/>
    </w:rPr>
  </w:style>
  <w:style w:type="paragraph" w:styleId="Heading3">
    <w:name w:val="heading 3"/>
    <w:basedOn w:val="Normal"/>
    <w:next w:val="Normal"/>
    <w:qFormat/>
    <w:pPr>
      <w:keepNext/>
      <w:tabs>
        <w:tab w:val="left" w:pos="3240"/>
      </w:tabs>
      <w:ind w:left="720" w:hanging="720"/>
      <w:outlineLvl w:val="2"/>
    </w:pPr>
    <w:rPr>
      <w:rFonts w:ascii="Helvetica" w:hAnsi="Helvetica"/>
      <w:b/>
      <w:u w:val="single"/>
    </w:rPr>
  </w:style>
  <w:style w:type="paragraph" w:styleId="Heading4">
    <w:name w:val="heading 4"/>
    <w:basedOn w:val="Normal"/>
    <w:next w:val="Normal"/>
    <w:qFormat/>
    <w:pPr>
      <w:keepNext/>
      <w:ind w:left="540" w:hanging="10"/>
      <w:jc w:val="center"/>
      <w:outlineLvl w:val="3"/>
    </w:pPr>
    <w:rPr>
      <w:rFonts w:ascii="Bookman Old Style Bold" w:hAnsi="Bookman Old Style Bold"/>
      <w:b/>
      <w:sz w:val="32"/>
    </w:rPr>
  </w:style>
  <w:style w:type="paragraph" w:styleId="Heading5">
    <w:name w:val="heading 5"/>
    <w:basedOn w:val="Normal"/>
    <w:next w:val="Normal"/>
    <w:qFormat/>
    <w:pPr>
      <w:keepNext/>
      <w:tabs>
        <w:tab w:val="left" w:pos="3240"/>
      </w:tabs>
      <w:ind w:left="540"/>
      <w:outlineLvl w:val="4"/>
    </w:pPr>
    <w:rPr>
      <w:rFonts w:ascii="Helvetica" w:hAnsi="Helvetica"/>
      <w:b/>
    </w:rPr>
  </w:style>
  <w:style w:type="paragraph" w:styleId="Heading6">
    <w:name w:val="heading 6"/>
    <w:basedOn w:val="Normal"/>
    <w:next w:val="Normal"/>
    <w:qFormat/>
    <w:pPr>
      <w:keepNext/>
      <w:tabs>
        <w:tab w:val="left" w:pos="1440"/>
        <w:tab w:val="left" w:pos="2160"/>
        <w:tab w:val="left" w:pos="7200"/>
        <w:tab w:val="left" w:pos="7920"/>
      </w:tabs>
      <w:ind w:left="90"/>
      <w:outlineLvl w:val="5"/>
    </w:pPr>
    <w:rPr>
      <w:rFonts w:ascii="Helvetica" w:hAnsi="Helvetica"/>
      <w:b/>
    </w:rPr>
  </w:style>
  <w:style w:type="paragraph" w:styleId="Heading7">
    <w:name w:val="heading 7"/>
    <w:basedOn w:val="Normal"/>
    <w:next w:val="Normal"/>
    <w:qFormat/>
    <w:pPr>
      <w:keepNext/>
      <w:outlineLvl w:val="6"/>
    </w:pPr>
    <w:rPr>
      <w:b/>
      <w:sz w:val="20"/>
    </w:rPr>
  </w:style>
  <w:style w:type="paragraph" w:styleId="Heading8">
    <w:name w:val="heading 8"/>
    <w:basedOn w:val="Normal"/>
    <w:next w:val="Normal"/>
    <w:qFormat/>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pPr>
    <w:rPr>
      <w:b/>
    </w:rPr>
  </w:style>
  <w:style w:type="paragraph" w:styleId="Title">
    <w:name w:val="Title"/>
    <w:basedOn w:val="Normal"/>
    <w:link w:val="TitleChar"/>
    <w:qFormat/>
    <w:pPr>
      <w:jc w:val="center"/>
    </w:pPr>
    <w:rPr>
      <w:rFonts w:ascii="Times" w:hAnsi="Times"/>
      <w:b/>
      <w:sz w:val="32"/>
      <w:u w:val="single"/>
    </w:rPr>
  </w:style>
  <w:style w:type="paragraph" w:styleId="Footer">
    <w:name w:val="footer"/>
    <w:basedOn w:val="Normal"/>
    <w:link w:val="FooterChar"/>
    <w:uiPriority w:val="99"/>
    <w:pPr>
      <w:tabs>
        <w:tab w:val="center" w:pos="4320"/>
        <w:tab w:val="right" w:pos="8640"/>
      </w:tabs>
    </w:pPr>
    <w:rPr>
      <w:rFonts w:ascii="Times" w:hAnsi="Times"/>
      <w:lang w:val="x-none" w:eastAsia="x-none"/>
    </w:rPr>
  </w:style>
  <w:style w:type="character" w:styleId="PageNumber">
    <w:name w:val="page number"/>
    <w:basedOn w:val="DefaultParagraphFont"/>
    <w:semiHidden/>
  </w:style>
  <w:style w:type="paragraph" w:styleId="BlockText">
    <w:name w:val="Block Text"/>
    <w:basedOn w:val="Normal"/>
    <w:semiHidden/>
    <w:pPr>
      <w:ind w:left="113" w:right="113"/>
      <w:jc w:val="center"/>
    </w:pPr>
    <w:rPr>
      <w:b/>
      <w:sz w:val="16"/>
    </w:rPr>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rsid w:val="0087201B"/>
    <w:rPr>
      <w:sz w:val="24"/>
    </w:rPr>
  </w:style>
  <w:style w:type="paragraph" w:customStyle="1" w:styleId="xl25">
    <w:name w:val="xl25"/>
    <w:basedOn w:val="Normal"/>
    <w:rsid w:val="00FE7EAD"/>
    <w:pPr>
      <w:spacing w:before="100" w:beforeAutospacing="1" w:after="100" w:afterAutospacing="1"/>
    </w:pPr>
    <w:rPr>
      <w:rFonts w:ascii="Arial Unicode MS" w:eastAsia="Arial Unicode MS" w:hAnsi="Arial Unicode MS" w:cs="Arial Unicode MS"/>
      <w:sz w:val="22"/>
      <w:szCs w:val="22"/>
    </w:rPr>
  </w:style>
  <w:style w:type="paragraph" w:styleId="BalloonText">
    <w:name w:val="Balloon Text"/>
    <w:basedOn w:val="Normal"/>
    <w:link w:val="BalloonTextChar"/>
    <w:uiPriority w:val="99"/>
    <w:semiHidden/>
    <w:unhideWhenUsed/>
    <w:rsid w:val="00FD4915"/>
    <w:rPr>
      <w:rFonts w:ascii="Tahoma" w:hAnsi="Tahoma"/>
      <w:sz w:val="16"/>
      <w:szCs w:val="16"/>
      <w:lang w:val="x-none" w:eastAsia="x-none"/>
    </w:rPr>
  </w:style>
  <w:style w:type="character" w:customStyle="1" w:styleId="BalloonTextChar">
    <w:name w:val="Balloon Text Char"/>
    <w:link w:val="BalloonText"/>
    <w:uiPriority w:val="99"/>
    <w:semiHidden/>
    <w:rsid w:val="00FD4915"/>
    <w:rPr>
      <w:rFonts w:ascii="Tahoma" w:hAnsi="Tahoma" w:cs="Tahoma"/>
      <w:sz w:val="16"/>
      <w:szCs w:val="16"/>
    </w:rPr>
  </w:style>
  <w:style w:type="character" w:customStyle="1" w:styleId="Heading2Char">
    <w:name w:val="Heading 2 Char"/>
    <w:link w:val="Heading2"/>
    <w:rsid w:val="009E766D"/>
    <w:rPr>
      <w:rFonts w:ascii="Bookman Old Style Bold" w:hAnsi="Bookman Old Style Bold"/>
      <w:b/>
      <w:sz w:val="32"/>
    </w:rPr>
  </w:style>
  <w:style w:type="paragraph" w:styleId="Subtitle">
    <w:name w:val="Subtitle"/>
    <w:basedOn w:val="Normal"/>
    <w:link w:val="SubtitleChar"/>
    <w:qFormat/>
    <w:rsid w:val="00754E89"/>
    <w:pPr>
      <w:jc w:val="center"/>
    </w:pPr>
    <w:rPr>
      <w:rFonts w:eastAsia="Times New Roman"/>
      <w:sz w:val="32"/>
      <w:lang w:val="x-none" w:eastAsia="x-none"/>
    </w:rPr>
  </w:style>
  <w:style w:type="character" w:customStyle="1" w:styleId="SubtitleChar">
    <w:name w:val="Subtitle Char"/>
    <w:link w:val="Subtitle"/>
    <w:rsid w:val="00754E89"/>
    <w:rPr>
      <w:rFonts w:ascii="Times New Roman" w:eastAsia="Times New Roman" w:hAnsi="Times New Roman"/>
      <w:sz w:val="32"/>
    </w:rPr>
  </w:style>
  <w:style w:type="character" w:customStyle="1" w:styleId="Heading1Char">
    <w:name w:val="Heading 1 Char"/>
    <w:link w:val="Heading1"/>
    <w:rsid w:val="00E91699"/>
    <w:rPr>
      <w:rFonts w:ascii="Times New Roman" w:hAnsi="Times New Roman"/>
      <w:b/>
      <w:sz w:val="24"/>
    </w:rPr>
  </w:style>
  <w:style w:type="character" w:customStyle="1" w:styleId="TitleChar">
    <w:name w:val="Title Char"/>
    <w:basedOn w:val="DefaultParagraphFont"/>
    <w:link w:val="Title"/>
    <w:rsid w:val="00FC7C92"/>
    <w:rPr>
      <w:b/>
      <w:sz w:val="32"/>
      <w:u w:val="single"/>
    </w:rPr>
  </w:style>
  <w:style w:type="paragraph" w:styleId="ListParagraph">
    <w:name w:val="List Paragraph"/>
    <w:basedOn w:val="Normal"/>
    <w:uiPriority w:val="34"/>
    <w:qFormat/>
    <w:rsid w:val="00D000F8"/>
    <w:pPr>
      <w:spacing w:after="200" w:line="276" w:lineRule="auto"/>
      <w:ind w:left="720"/>
      <w:contextualSpacing/>
    </w:pPr>
    <w:rPr>
      <w:rFonts w:ascii="Calibri" w:eastAsia="Calibri" w:hAnsi="Calibri"/>
      <w:sz w:val="22"/>
      <w:szCs w:val="22"/>
    </w:rPr>
  </w:style>
  <w:style w:type="paragraph" w:styleId="ListBullet">
    <w:name w:val="List Bullet"/>
    <w:basedOn w:val="Normal"/>
    <w:rsid w:val="008D10B8"/>
    <w:pPr>
      <w:numPr>
        <w:numId w:val="36"/>
      </w:numPr>
    </w:pPr>
    <w:rPr>
      <w:rFonts w:ascii="Sylfaen" w:eastAsia="Times New Roman" w:hAnsi="Sylfae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76AA-2445-47C2-A6E6-DD496CA8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4779</Words>
  <Characters>27244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Basic Course Information</vt:lpstr>
    </vt:vector>
  </TitlesOfParts>
  <Company>Tehama County Department of Education</Company>
  <LinksUpToDate>false</LinksUpToDate>
  <CharactersWithSpaces>31960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Information</dc:title>
  <dc:creator>Don Corrie</dc:creator>
  <cp:lastModifiedBy>Mary Alvarado</cp:lastModifiedBy>
  <cp:revision>13</cp:revision>
  <cp:lastPrinted>2016-11-09T19:19:00Z</cp:lastPrinted>
  <dcterms:created xsi:type="dcterms:W3CDTF">2015-06-23T17:56:00Z</dcterms:created>
  <dcterms:modified xsi:type="dcterms:W3CDTF">2018-05-25T20:25:00Z</dcterms:modified>
</cp:coreProperties>
</file>